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2C52" w:rsidRPr="00032C52" w:rsidRDefault="00032C52" w:rsidP="00032C52">
      <w:pPr>
        <w:spacing w:line="240" w:lineRule="auto"/>
        <w:rPr>
          <w:rFonts w:ascii="Times New Roman" w:eastAsia="Times New Roman" w:hAnsi="Times New Roman" w:cs="Times New Roman"/>
          <w:sz w:val="41"/>
          <w:szCs w:val="41"/>
          <w:lang w:val="en-US"/>
        </w:rPr>
      </w:pPr>
      <w:r w:rsidRPr="00032C52">
        <w:rPr>
          <w:rFonts w:ascii="Times New Roman" w:eastAsia="Times New Roman" w:hAnsi="Times New Roman" w:cs="Times New Roman"/>
          <w:sz w:val="41"/>
          <w:szCs w:val="41"/>
          <w:lang w:val="en-US"/>
        </w:rPr>
        <w:t>SĄD OZYRYSA</w:t>
      </w:r>
    </w:p>
    <w:p w:rsidR="00032C52" w:rsidRPr="00032C52" w:rsidRDefault="00032C52" w:rsidP="00032C52">
      <w:pPr>
        <w:spacing w:after="0" w:line="240" w:lineRule="auto"/>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 A gdy umarł w Egipcie syn Psunabudesa, Psunabudes, wielki minister któregoś tam Tutmesa</w:t>
      </w:r>
      <w:hyperlink r:id="rId5" w:anchor="cite_note-1" w:history="1">
        <w:r w:rsidRPr="00032C52">
          <w:rPr>
            <w:rFonts w:ascii="Times New Roman" w:eastAsia="Times New Roman" w:hAnsi="Times New Roman" w:cs="Times New Roman"/>
            <w:color w:val="0000FF"/>
            <w:sz w:val="24"/>
            <w:szCs w:val="24"/>
            <w:u w:val="single"/>
            <w:vertAlign w:val="superscript"/>
            <w:lang w:val="en-US"/>
          </w:rPr>
          <w:t>[1]</w:t>
        </w:r>
      </w:hyperlink>
      <w:r w:rsidRPr="00032C52">
        <w:rPr>
          <w:rFonts w:ascii="Times New Roman" w:eastAsia="Times New Roman" w:hAnsi="Times New Roman" w:cs="Times New Roman"/>
          <w:sz w:val="24"/>
          <w:szCs w:val="24"/>
          <w:lang w:val="en-US"/>
        </w:rPr>
        <w:t xml:space="preserve"> z którejś dynastyi, panującej przed napadem Hyksów, dwie nieśmiertelne Ideje pokłóciły się o jego duszę tak zapalczywie i napełniły takim hałasem nieskończone przestworza cichej wieczności, iż wszechmocny Ozyrys kazał im stanąć przed sobą i zapytał:</w:t>
      </w:r>
    </w:p>
    <w:p w:rsidR="00032C52" w:rsidRPr="00032C52" w:rsidRDefault="00032C52" w:rsidP="00032C52">
      <w:pPr>
        <w:spacing w:before="100" w:beforeAutospacing="1" w:after="100" w:afterAutospacing="1" w:line="240" w:lineRule="auto"/>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 — Kto wy jesteście, o duchy, kto jest ten grzesznik, którego me jastrzębie oko dostrzega między wami, i dlaczego w krainie Ciszy kłócicie się, jak dwie przekupki z Memfis?</w:t>
      </w:r>
      <w:r w:rsidRPr="00032C52">
        <w:rPr>
          <w:rFonts w:ascii="Times New Roman" w:eastAsia="Times New Roman" w:hAnsi="Times New Roman" w:cs="Times New Roman"/>
          <w:sz w:val="24"/>
          <w:szCs w:val="24"/>
          <w:lang w:val="en-US"/>
        </w:rPr>
        <w:br/>
        <w:t> A na to tak odpowiedział pierwszy z duchów:</w:t>
      </w:r>
      <w:r w:rsidRPr="00032C52">
        <w:rPr>
          <w:rFonts w:ascii="Times New Roman" w:eastAsia="Times New Roman" w:hAnsi="Times New Roman" w:cs="Times New Roman"/>
          <w:sz w:val="24"/>
          <w:szCs w:val="24"/>
          <w:lang w:val="en-US"/>
        </w:rPr>
        <w:br/>
        <w:t> — Ja, panie, jestem nieśmiertelna Głupota. Opiekowałam się tu obecnym Eksellencyą Psunabudesem, jak kochająca matka, Dyktowałam mu wszystkie jego słowa, byłam mu przewodniczką we wszelkich czynach. Nie odstępowałam go ani na chwilę, a ponieważ i on trzymał się mojej szaty stale i wiernie, ponieważ całe życie był, wedle egipskiego przysłowia, głupi, jak stołowe nogi, przeto chcę zabrać teraz jego duszę i umieścić ją w tej zaziemskiej krainie, którą ja władam, a która przeznaczona jest na wiekuiste siedlisko durniów.</w:t>
      </w:r>
      <w:r w:rsidRPr="00032C52">
        <w:rPr>
          <w:rFonts w:ascii="Times New Roman" w:eastAsia="Times New Roman" w:hAnsi="Times New Roman" w:cs="Times New Roman"/>
          <w:sz w:val="24"/>
          <w:szCs w:val="24"/>
          <w:lang w:val="en-US"/>
        </w:rPr>
        <w:br/>
        <w:t> Ozyrys zwrócił się do drugiego ducha:</w:t>
      </w:r>
      <w:r w:rsidRPr="00032C52">
        <w:rPr>
          <w:rFonts w:ascii="Times New Roman" w:eastAsia="Times New Roman" w:hAnsi="Times New Roman" w:cs="Times New Roman"/>
          <w:sz w:val="24"/>
          <w:szCs w:val="24"/>
          <w:lang w:val="en-US"/>
        </w:rPr>
        <w:br/>
        <w:t> — Mów ty teraz — rzekł, biorąc w ręce wagi, na których ważył wszelkie myśli, słowa i uczynki.</w:t>
      </w:r>
      <w:r w:rsidRPr="00032C52">
        <w:rPr>
          <w:rFonts w:ascii="Times New Roman" w:eastAsia="Times New Roman" w:hAnsi="Times New Roman" w:cs="Times New Roman"/>
          <w:sz w:val="24"/>
          <w:szCs w:val="24"/>
          <w:lang w:val="en-US"/>
        </w:rPr>
        <w:br/>
        <w:t> — Ja, o panie, jestem nieśmiertelna Niegodziwość. Nie przeczę wcale, że J. E. Psunabudes popełniał często na swem wysokiem stanowisku błędy godne osła, ale twierdzę, że przedewszystkiem był szubrawcem. Jeśli pozwolisz, panie, przytoczę ci na to tysiączne dowody, których głupota, choćby dlatego, że jest Głupotą, nie potrafi nigdy obalić.</w:t>
      </w:r>
      <w:r w:rsidRPr="00032C52">
        <w:rPr>
          <w:rFonts w:ascii="Times New Roman" w:eastAsia="Times New Roman" w:hAnsi="Times New Roman" w:cs="Times New Roman"/>
          <w:sz w:val="24"/>
          <w:szCs w:val="24"/>
          <w:lang w:val="en-US"/>
        </w:rPr>
        <w:br/>
        <w:t> — Głupota — przerwał Jastrzębiooki, podnosząc do góry swój opatrznościowy palec — nie umie tylko budować, często natomiast umie obalać, co powiedziawszy nawiasem, pytam się następnie, czego żądasz?</w:t>
      </w:r>
      <w:r w:rsidRPr="00032C52">
        <w:rPr>
          <w:rFonts w:ascii="Times New Roman" w:eastAsia="Times New Roman" w:hAnsi="Times New Roman" w:cs="Times New Roman"/>
          <w:sz w:val="24"/>
          <w:szCs w:val="24"/>
          <w:lang w:val="en-US"/>
        </w:rPr>
        <w:br/>
        <w:t> — Chcę, panie, zabrać tę duszę i umieścić ją w tej zaziemskiej krainie, którą ja władam, a która przeznaczona jest na pośmiertne wiekuiste siedlisko dla łotrów.</w:t>
      </w:r>
      <w:r w:rsidRPr="00032C52">
        <w:rPr>
          <w:rFonts w:ascii="Times New Roman" w:eastAsia="Times New Roman" w:hAnsi="Times New Roman" w:cs="Times New Roman"/>
          <w:sz w:val="24"/>
          <w:szCs w:val="24"/>
          <w:lang w:val="en-US"/>
        </w:rPr>
        <w:br/>
        <w:t> To mówiąc, chwyciła za rękę Psunabudesa, ale w tej samej chwili Głupota chwyciła go za drugą, i obie, tamując dech w piersiach, czekały na wyrok Sprawiedliwego.</w:t>
      </w:r>
      <w:r w:rsidRPr="00032C52">
        <w:rPr>
          <w:rFonts w:ascii="Times New Roman" w:eastAsia="Times New Roman" w:hAnsi="Times New Roman" w:cs="Times New Roman"/>
          <w:sz w:val="24"/>
          <w:szCs w:val="24"/>
          <w:lang w:val="en-US"/>
        </w:rPr>
        <w:br/>
        <w:t> A Sprawiedliwy wpił swój ptasi wzrok w Psunabudesa i przypatrywał mu się przez czas dłuższy, a wreszcie rzekł:</w:t>
      </w:r>
      <w:r w:rsidRPr="00032C52">
        <w:rPr>
          <w:rFonts w:ascii="Times New Roman" w:eastAsia="Times New Roman" w:hAnsi="Times New Roman" w:cs="Times New Roman"/>
          <w:sz w:val="24"/>
          <w:szCs w:val="24"/>
          <w:lang w:val="en-US"/>
        </w:rPr>
        <w:br/>
        <w:t> — Widzę, że obie macie do niego prawo, więc chętniebym was wysłuchał i rozsądził, ale zaprawdę, położenie jest dziwne. Oto twoje dowody, o Głupoto, będą głupie, a twoje o Niegodziwości, niegodziwe. Wobec tego, nie mogę ich rozważać, a zatem żadnej z was nie mogę udzielić głosu. Jakaż więc na to jest rada? Oto zawołam Mądrości, która wszystko przenika, i rozkażę jej, aby mi przedstawiła w krótkich, a mądrych słowach i żywot Jego Eksellencyi, i waszą sprawę.</w:t>
      </w:r>
      <w:r w:rsidRPr="00032C52">
        <w:rPr>
          <w:rFonts w:ascii="Times New Roman" w:eastAsia="Times New Roman" w:hAnsi="Times New Roman" w:cs="Times New Roman"/>
          <w:sz w:val="24"/>
          <w:szCs w:val="24"/>
          <w:lang w:val="en-US"/>
        </w:rPr>
        <w:br/>
        <w:t> — O, panie — szepnęła Głupota. Mądrość jest moją osobistą nieprzyjaciółką.</w:t>
      </w:r>
      <w:r w:rsidRPr="00032C52">
        <w:rPr>
          <w:rFonts w:ascii="Times New Roman" w:eastAsia="Times New Roman" w:hAnsi="Times New Roman" w:cs="Times New Roman"/>
          <w:sz w:val="24"/>
          <w:szCs w:val="24"/>
          <w:lang w:val="en-US"/>
        </w:rPr>
        <w:br/>
        <w:t> Sprawiedliwy podniósł znów w górę swój opatrznościowy palec.</w:t>
      </w:r>
      <w:r w:rsidRPr="00032C52">
        <w:rPr>
          <w:rFonts w:ascii="Times New Roman" w:eastAsia="Times New Roman" w:hAnsi="Times New Roman" w:cs="Times New Roman"/>
          <w:sz w:val="24"/>
          <w:szCs w:val="24"/>
          <w:lang w:val="en-US"/>
        </w:rPr>
        <w:br/>
        <w:t> — Wierz mi, Głupoto, że prawdziwa Mądrość jest zarówno nieprzyjaciółką Niegodziwości, jak i twoją.</w:t>
      </w:r>
      <w:r w:rsidRPr="00032C52">
        <w:rPr>
          <w:rFonts w:ascii="Times New Roman" w:eastAsia="Times New Roman" w:hAnsi="Times New Roman" w:cs="Times New Roman"/>
          <w:sz w:val="24"/>
          <w:szCs w:val="24"/>
          <w:lang w:val="en-US"/>
        </w:rPr>
        <w:br/>
        <w:t> I w tejże chwili przywołał Mądrość, a ta stawiła się natychmiast i, spojrzawszy na Psunabudesa, nie zdziwiła się wprawdzie, albowiem Mądrość niczemu się nie dziwi, ale uśmiechnęła się jakby z pewnem zadowoleniem i rzekła:</w:t>
      </w:r>
      <w:r w:rsidRPr="00032C52">
        <w:rPr>
          <w:rFonts w:ascii="Times New Roman" w:eastAsia="Times New Roman" w:hAnsi="Times New Roman" w:cs="Times New Roman"/>
          <w:sz w:val="24"/>
          <w:szCs w:val="24"/>
          <w:lang w:val="en-US"/>
        </w:rPr>
        <w:br/>
        <w:t> — Ach, to Jego Ekscellencya, który tajnym okólnikiem do gubernatorów zabronił mi pobytu w Egipcie!...</w:t>
      </w:r>
      <w:r w:rsidRPr="00032C52">
        <w:rPr>
          <w:rFonts w:ascii="Times New Roman" w:eastAsia="Times New Roman" w:hAnsi="Times New Roman" w:cs="Times New Roman"/>
          <w:sz w:val="24"/>
          <w:szCs w:val="24"/>
          <w:lang w:val="en-US"/>
        </w:rPr>
        <w:br/>
        <w:t> — Dla dobra państwa, słowo uczciwości... — począł się tłómaczyć Psunabudes.</w:t>
      </w:r>
      <w:r w:rsidRPr="00032C52">
        <w:rPr>
          <w:rFonts w:ascii="Times New Roman" w:eastAsia="Times New Roman" w:hAnsi="Times New Roman" w:cs="Times New Roman"/>
          <w:sz w:val="24"/>
          <w:szCs w:val="24"/>
          <w:lang w:val="en-US"/>
        </w:rPr>
        <w:br/>
        <w:t> Lecz Ozyrys nakazał mu milczenie, sam zaś zapytał:</w:t>
      </w:r>
      <w:r w:rsidRPr="00032C52">
        <w:rPr>
          <w:rFonts w:ascii="Times New Roman" w:eastAsia="Times New Roman" w:hAnsi="Times New Roman" w:cs="Times New Roman"/>
          <w:sz w:val="24"/>
          <w:szCs w:val="24"/>
          <w:lang w:val="en-US"/>
        </w:rPr>
        <w:br/>
        <w:t> — Powiedz mi, Mądrości, czy ten zakaz był bardziej głupi, czy niegodziwy?</w:t>
      </w:r>
      <w:r w:rsidRPr="00032C52">
        <w:rPr>
          <w:rFonts w:ascii="Times New Roman" w:eastAsia="Times New Roman" w:hAnsi="Times New Roman" w:cs="Times New Roman"/>
          <w:sz w:val="24"/>
          <w:szCs w:val="24"/>
          <w:lang w:val="en-US"/>
        </w:rPr>
        <w:br/>
        <w:t> — Jednakowo, zupełnie jednakowo! odpowiedziała Mądrość.</w:t>
      </w:r>
      <w:r w:rsidRPr="00032C52">
        <w:rPr>
          <w:rFonts w:ascii="Times New Roman" w:eastAsia="Times New Roman" w:hAnsi="Times New Roman" w:cs="Times New Roman"/>
          <w:sz w:val="24"/>
          <w:szCs w:val="24"/>
          <w:lang w:val="en-US"/>
        </w:rPr>
        <w:br/>
        <w:t> Więc Sprawiedliwy położył równe ciężarki na szalach, opartych o stopień jego tronu.</w:t>
      </w:r>
      <w:r w:rsidRPr="00032C52">
        <w:rPr>
          <w:rFonts w:ascii="Times New Roman" w:eastAsia="Times New Roman" w:hAnsi="Times New Roman" w:cs="Times New Roman"/>
          <w:sz w:val="24"/>
          <w:szCs w:val="24"/>
          <w:lang w:val="en-US"/>
        </w:rPr>
        <w:br/>
      </w:r>
      <w:r w:rsidRPr="00032C52">
        <w:rPr>
          <w:rFonts w:ascii="Times New Roman" w:eastAsia="Times New Roman" w:hAnsi="Times New Roman" w:cs="Times New Roman"/>
          <w:sz w:val="24"/>
          <w:szCs w:val="24"/>
          <w:lang w:val="en-US"/>
        </w:rPr>
        <w:lastRenderedPageBreak/>
        <w:t> — Mów dalej — rzekł — aby się stało wreszcie wiadomo, który z tych dwóch duchów ma pomyśleć o najwłaściwszem dla Ekscellencyi osiedleniu.</w:t>
      </w:r>
      <w:r w:rsidRPr="00032C52">
        <w:rPr>
          <w:rFonts w:ascii="Times New Roman" w:eastAsia="Times New Roman" w:hAnsi="Times New Roman" w:cs="Times New Roman"/>
          <w:sz w:val="24"/>
          <w:szCs w:val="24"/>
          <w:lang w:val="en-US"/>
        </w:rPr>
        <w:br/>
        <w:t> Więc Mądrość poczęła streszczać całe życie Psunabudesa, od wczesnej młodości aż do ostatniej chwili jego ziemskiej podróży. Wspomniała, jak w akademii, w stubramnych Tebach, był zaciekłym liberałem, jak, wstąpiwszy następnie do urzędu, zapisał się niebawem do działaczy państwowych i drwił z zasad, które za studenckich czasów wygłaszał, jak pod hasłem: »Egipt dla Egipcyan« pracował nad zjednoczeniem państwa pod władzą memfickiej biurokracyi, jak wreszcie w ciągu długiego swego zawodu ustawicznie kogoś podejrzywał, coś wietrzył, przeciwko komuś wysyłał raporty, przed czemś ostrzegał, czegoś nie dopuszczał, coś zamykał, coś ukracał i, zamiast rozszerzać ludzką działalność i ludzkie życie, ustawicznie je obrzydzał, krępował i ograniczał.</w:t>
      </w:r>
      <w:r w:rsidRPr="00032C52">
        <w:rPr>
          <w:rFonts w:ascii="Times New Roman" w:eastAsia="Times New Roman" w:hAnsi="Times New Roman" w:cs="Times New Roman"/>
          <w:sz w:val="24"/>
          <w:szCs w:val="24"/>
          <w:lang w:val="en-US"/>
        </w:rPr>
        <w:br/>
        <w:t> — Czy nie sądzisz, że to są szelmostwa? — przerwał Ozyrys, dorzucając ciężaru na szalę niegodziwości.</w:t>
      </w:r>
      <w:r w:rsidRPr="00032C52">
        <w:rPr>
          <w:rFonts w:ascii="Times New Roman" w:eastAsia="Times New Roman" w:hAnsi="Times New Roman" w:cs="Times New Roman"/>
          <w:sz w:val="24"/>
          <w:szCs w:val="24"/>
          <w:lang w:val="en-US"/>
        </w:rPr>
        <w:br/>
        <w:t> — Nie przeczę, o Wszechtreściwy — odrzekła Mądrość — ale pozwolę sobie zauważyć, że była w tem i głupota, tak wielka, jak piramida Cheopsa, albowiem Psunabudes, pracując niby dla potęgi Egiptu, w gruncie rzeczy go osłabiał, pracując niby dla jego sławy, ostatecznie go zohydzał, pracując niby dla porządku w państwie, wtrącał je w bezład i tworzył mu wewnętrznych nieprzyjaciół, a przytem nigdy w jego zakutej głowie nie postała ani na chwilę myśl, że cała jego robota może przynieść tylko szkody i klęski.</w:t>
      </w:r>
      <w:r w:rsidRPr="00032C52">
        <w:rPr>
          <w:rFonts w:ascii="Times New Roman" w:eastAsia="Times New Roman" w:hAnsi="Times New Roman" w:cs="Times New Roman"/>
          <w:sz w:val="24"/>
          <w:szCs w:val="24"/>
          <w:lang w:val="en-US"/>
        </w:rPr>
        <w:br/>
        <w:t> — Jeśli tak — rzekł Sprawiedliwy — to trzeba dorzucić i na szalę głupoty.</w:t>
      </w:r>
      <w:r w:rsidRPr="00032C52">
        <w:rPr>
          <w:rFonts w:ascii="Times New Roman" w:eastAsia="Times New Roman" w:hAnsi="Times New Roman" w:cs="Times New Roman"/>
          <w:sz w:val="24"/>
          <w:szCs w:val="24"/>
          <w:lang w:val="en-US"/>
        </w:rPr>
        <w:br/>
        <w:t> — Trzeba! — powtórzyła Mądrość — ale słuchaj mnie, panie, dalej. Został potem Psunabudes gubernatorem prowincyi północnej Phath, zamieszkałej przeważnie przez Fenicyan i Greków, i zarówno jednych, jak drugich, począł gorliwie przerabiać na Egipcyan. Zabraniał im mówić i pisać na papirusach we własnym języku, prześladował ich wiarę i pozamykał ich szkoły, a przedewszystkiem kazał im nosić czepki, które, jak wiadomo, są narodowem egipskiem pokryciem głowy. W jego przekonaniu czepek stanowił Egipcyanina, jakie zaś myśli wrzały w tych głowach, którym narzucił czepki, nad tem nie był się zdolny zastanowić. Ci wszakże, którzy nie chcieli nosić czepków, mogli się od nich uwolnić łapówką, w ten bowiem sposób wzrastał majątek gubernatora.</w:t>
      </w:r>
      <w:r w:rsidRPr="00032C52">
        <w:rPr>
          <w:rFonts w:ascii="Times New Roman" w:eastAsia="Times New Roman" w:hAnsi="Times New Roman" w:cs="Times New Roman"/>
          <w:sz w:val="24"/>
          <w:szCs w:val="24"/>
          <w:lang w:val="en-US"/>
        </w:rPr>
        <w:br/>
        <w:t> Ozyrys podniósł po raz trzeci palec do góry i rzekł z powagą:</w:t>
      </w:r>
      <w:r w:rsidRPr="00032C52">
        <w:rPr>
          <w:rFonts w:ascii="Times New Roman" w:eastAsia="Times New Roman" w:hAnsi="Times New Roman" w:cs="Times New Roman"/>
          <w:sz w:val="24"/>
          <w:szCs w:val="24"/>
          <w:lang w:val="en-US"/>
        </w:rPr>
        <w:br/>
        <w:t> — Łapówki nie dowodzą głupoty.</w:t>
      </w:r>
      <w:r w:rsidRPr="00032C52">
        <w:rPr>
          <w:rFonts w:ascii="Times New Roman" w:eastAsia="Times New Roman" w:hAnsi="Times New Roman" w:cs="Times New Roman"/>
          <w:sz w:val="24"/>
          <w:szCs w:val="24"/>
          <w:lang w:val="en-US"/>
        </w:rPr>
        <w:br/>
        <w:t> — Zapewne, panie, ale nie dorzucaj ich na szalę niegodziwości, ponieważ w Egipcie wszyscy dygnitarze uważają łapówki za zwyczaj tak powszechny i tak zgodny ze starą tradycyą egipską, że biorą je z zupełnie czystem sumieniem.</w:t>
      </w:r>
      <w:r w:rsidRPr="00032C52">
        <w:rPr>
          <w:rFonts w:ascii="Times New Roman" w:eastAsia="Times New Roman" w:hAnsi="Times New Roman" w:cs="Times New Roman"/>
          <w:sz w:val="24"/>
          <w:szCs w:val="24"/>
          <w:lang w:val="en-US"/>
        </w:rPr>
        <w:br/>
        <w:t> — Masz słuszność, i, jako bóg egipski, nie powinienem był o tem zapominać. Nie dorzucę też nic na żadną szalę, póki nie powiesz, jak postępował Psunabudes, jako minister Faraona?</w:t>
      </w:r>
      <w:r w:rsidRPr="00032C52">
        <w:rPr>
          <w:rFonts w:ascii="Times New Roman" w:eastAsia="Times New Roman" w:hAnsi="Times New Roman" w:cs="Times New Roman"/>
          <w:sz w:val="24"/>
          <w:szCs w:val="24"/>
          <w:lang w:val="en-US"/>
        </w:rPr>
        <w:br/>
        <w:t> — Egipt, jak ci wiadomo, Sprawiedliwy, potrzebował wielkich i głębokich reform. Otóż Psunabudes, zostawszy ministrem, postarał się przedewszystkiem o to, by te reformy nie były wielkie i głębokie, ale drobne i płytkie. Egipt potrzebował nowych i mądrych ludzi, którzyby byli przyjaciółmi wyżej wspomnianych reform, Psunabudes zaś powierzył ich wykonanie dawnym, głupowatym urzędnikom, którzy byli ich wrogami. Jaka z tego powstała karykatura i jaka szkoda dla Egiptu, to łatwo pojmie nie tylko tak przenikliwy umysł, jak twój, panie, albo, jak umysł krokodyla, kota lub ichneumona, ale nawet zwykły, miałki rozum człowieczy. Psunabudes był zbyt tępy, by rozumieć, iż państwo musi być od podstaw do szczytu przebudowane, a za mało uczciwy, by przeprowadzić sumiennie nawet te zmiany, których konieczność uznał i zrozumiał sam Faraon.</w:t>
      </w:r>
      <w:r w:rsidRPr="00032C52">
        <w:rPr>
          <w:rFonts w:ascii="Times New Roman" w:eastAsia="Times New Roman" w:hAnsi="Times New Roman" w:cs="Times New Roman"/>
          <w:sz w:val="24"/>
          <w:szCs w:val="24"/>
          <w:lang w:val="en-US"/>
        </w:rPr>
        <w:br/>
        <w:t> — Niech mnie ibis kopnie — rzekł Ozyrys, dorzucając na obie szale — jeśli wiem, która w końcu przeważy!</w:t>
      </w:r>
      <w:r w:rsidRPr="00032C52">
        <w:rPr>
          <w:rFonts w:ascii="Times New Roman" w:eastAsia="Times New Roman" w:hAnsi="Times New Roman" w:cs="Times New Roman"/>
          <w:sz w:val="24"/>
          <w:szCs w:val="24"/>
          <w:lang w:val="en-US"/>
        </w:rPr>
        <w:br/>
        <w:t> A słowa Mądrości płynęły dalej:</w:t>
      </w:r>
      <w:r w:rsidRPr="00032C52">
        <w:rPr>
          <w:rFonts w:ascii="Times New Roman" w:eastAsia="Times New Roman" w:hAnsi="Times New Roman" w:cs="Times New Roman"/>
          <w:sz w:val="24"/>
          <w:szCs w:val="24"/>
          <w:lang w:val="en-US"/>
        </w:rPr>
        <w:br/>
        <w:t> — Oszukiwał zarówno Faraona, jak i lud. Faraonowi groził buntem ludu, ludowi wszczepił przekonanie, że Faraon chce go utrzymać w niewoli. Poderwał władzę Faraona, a nie rozszerzył wolności. Za jego czasów powiększyły się głody w Egipcie, a kraj napełnił się rozbójnikami.</w:t>
      </w:r>
      <w:r w:rsidRPr="00032C52">
        <w:rPr>
          <w:rFonts w:ascii="Times New Roman" w:eastAsia="Times New Roman" w:hAnsi="Times New Roman" w:cs="Times New Roman"/>
          <w:sz w:val="24"/>
          <w:szCs w:val="24"/>
          <w:lang w:val="en-US"/>
        </w:rPr>
        <w:br/>
      </w:r>
      <w:r w:rsidRPr="00032C52">
        <w:rPr>
          <w:rFonts w:ascii="Times New Roman" w:eastAsia="Times New Roman" w:hAnsi="Times New Roman" w:cs="Times New Roman"/>
          <w:sz w:val="24"/>
          <w:szCs w:val="24"/>
          <w:lang w:val="en-US"/>
        </w:rPr>
        <w:lastRenderedPageBreak/>
        <w:t> — Chwała Bogu, to jest, chwała mnie samemu! — zawołał Ozyrys — tu już niema przynajmniej wątpliwości, że to są łajdactwa czystej wody!</w:t>
      </w:r>
      <w:r w:rsidRPr="00032C52">
        <w:rPr>
          <w:rFonts w:ascii="Times New Roman" w:eastAsia="Times New Roman" w:hAnsi="Times New Roman" w:cs="Times New Roman"/>
          <w:sz w:val="24"/>
          <w:szCs w:val="24"/>
          <w:lang w:val="en-US"/>
        </w:rPr>
        <w:br/>
        <w:t> — O! nie tylko łajdactwa — odpowiedziała łagodnie Mądrość — gdyż Psunabudes okazał przytem mniej rozumu, niż go posiada pęcherz wielbłąda. Czyny jego były złowrogie, ale on sam był durniem, i głupota jego była tem większa, że się uważał za mądrego. Niezdolny był zrozumieć, że, gdzie trzeba wielkiej twórczej polityki, tam szachrajstwo nie może wystarczyć, i szachrował, szachrował bez końca.</w:t>
      </w:r>
      <w:r w:rsidRPr="00032C52">
        <w:rPr>
          <w:rFonts w:ascii="Times New Roman" w:eastAsia="Times New Roman" w:hAnsi="Times New Roman" w:cs="Times New Roman"/>
          <w:sz w:val="24"/>
          <w:szCs w:val="24"/>
          <w:lang w:val="en-US"/>
        </w:rPr>
        <w:br/>
        <w:t> — Prawda! masz słuszność, jak zawsze, i tylko tak dokładne wagi, jak moje, wskazać nam mogą, co z nim uczynić należy.</w:t>
      </w:r>
      <w:r w:rsidRPr="00032C52">
        <w:rPr>
          <w:rFonts w:ascii="Times New Roman" w:eastAsia="Times New Roman" w:hAnsi="Times New Roman" w:cs="Times New Roman"/>
          <w:sz w:val="24"/>
          <w:szCs w:val="24"/>
          <w:lang w:val="en-US"/>
        </w:rPr>
        <w:br/>
        <w:t> — Kilka słów muszę jeszcze dodać, o Wszechkulisty! Psunabudes drwił sobie z Egiptu, nie dbał o Faraona, myślał zawsze tylko o sobie, więc możnaby mniemać, że, był tylko szują. Ale, zważ jednak, panie, że gdyby Psunabudes rządził mądrze i uczciwie, to zyskałby na tem Egipt, zyskałby Faraon, a on sam nie tylko nicby z własnych korzyści nie uronił, ale stałby się jeszcze potężniejszym, i sąd historyi wypadłby o nim inaczej.</w:t>
      </w:r>
      <w:r w:rsidRPr="00032C52">
        <w:rPr>
          <w:rFonts w:ascii="Times New Roman" w:eastAsia="Times New Roman" w:hAnsi="Times New Roman" w:cs="Times New Roman"/>
          <w:sz w:val="24"/>
          <w:szCs w:val="24"/>
          <w:lang w:val="en-US"/>
        </w:rPr>
        <w:br/>
        <w:t> — Więc znów chcesz powiedzieć, że osieł przeważał w nim jednak nad łotrem?</w:t>
      </w:r>
      <w:r w:rsidRPr="00032C52">
        <w:rPr>
          <w:rFonts w:ascii="Times New Roman" w:eastAsia="Times New Roman" w:hAnsi="Times New Roman" w:cs="Times New Roman"/>
          <w:sz w:val="24"/>
          <w:szCs w:val="24"/>
          <w:lang w:val="en-US"/>
        </w:rPr>
        <w:br/>
        <w:t> — Podnieś, o Sprawiedliwy, wagi, a przekonamy się natychmiast.</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36"/>
        <w:gridCol w:w="217"/>
        <w:gridCol w:w="217"/>
        <w:gridCol w:w="217"/>
        <w:gridCol w:w="217"/>
        <w:gridCol w:w="217"/>
        <w:gridCol w:w="217"/>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31"/>
      </w:tblGrid>
      <w:tr w:rsidR="00032C52" w:rsidRPr="00032C52" w:rsidTr="00032C52">
        <w:trPr>
          <w:tblCellSpacing w:w="15" w:type="dxa"/>
        </w:trPr>
        <w:tc>
          <w:tcPr>
            <w:tcW w:w="15" w:type="dxa"/>
            <w:vAlign w:val="center"/>
            <w:hideMark/>
          </w:tcPr>
          <w:p w:rsidR="00032C52" w:rsidRPr="00032C52" w:rsidRDefault="00032C52" w:rsidP="00032C52">
            <w:pPr>
              <w:spacing w:after="0" w:line="240" w:lineRule="auto"/>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r>
    </w:tbl>
    <w:p w:rsidR="00032C52" w:rsidRPr="00032C52" w:rsidRDefault="00032C52" w:rsidP="00032C52">
      <w:pPr>
        <w:spacing w:before="100" w:beforeAutospacing="1" w:after="100" w:afterAutospacing="1" w:line="240" w:lineRule="auto"/>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 Ozyrys podniósł szale i trzymał je w górze, póki nie uspokoiły się zupełnie. Poczem spojrzał, i zdziwienie, ale zarazem i zmieszanie, odbiło się na jego boskiem obliczu.</w:t>
      </w:r>
      <w:r w:rsidRPr="00032C52">
        <w:rPr>
          <w:rFonts w:ascii="Times New Roman" w:eastAsia="Times New Roman" w:hAnsi="Times New Roman" w:cs="Times New Roman"/>
          <w:sz w:val="24"/>
          <w:szCs w:val="24"/>
          <w:lang w:val="en-US"/>
        </w:rPr>
        <w:br/>
        <w:t> — Na święty ogon Apisa! — zawołał — głupota i szelmostwo nie przeważają się wzajem ani na jeden włos z mej brody. Co teraz robić!...</w:t>
      </w:r>
      <w:r w:rsidRPr="00032C52">
        <w:rPr>
          <w:rFonts w:ascii="Times New Roman" w:eastAsia="Times New Roman" w:hAnsi="Times New Roman" w:cs="Times New Roman"/>
          <w:sz w:val="24"/>
          <w:szCs w:val="24"/>
          <w:lang w:val="en-US"/>
        </w:rPr>
        <w:br/>
        <w:t> Co robić!...</w:t>
      </w:r>
      <w:r w:rsidRPr="00032C52">
        <w:rPr>
          <w:rFonts w:ascii="Times New Roman" w:eastAsia="Times New Roman" w:hAnsi="Times New Roman" w:cs="Times New Roman"/>
          <w:sz w:val="24"/>
          <w:szCs w:val="24"/>
          <w:lang w:val="en-US"/>
        </w:rPr>
        <w:br/>
        <w:t> Jastrzębiooki odrzucił wagi, objął głowę dłońmi i przymknął oczy.</w:t>
      </w:r>
      <w:r w:rsidRPr="00032C52">
        <w:rPr>
          <w:rFonts w:ascii="Times New Roman" w:eastAsia="Times New Roman" w:hAnsi="Times New Roman" w:cs="Times New Roman"/>
          <w:sz w:val="24"/>
          <w:szCs w:val="24"/>
          <w:lang w:val="en-US"/>
        </w:rPr>
        <w:br/>
        <w:t> Po chwili jednak twarz rozjaśniła mu się promiennym uśmiechem, i, zwróciwszy się do Psunabudesa, począł mówić zwolna i uroczyście:</w:t>
      </w:r>
      <w:r w:rsidRPr="00032C52">
        <w:rPr>
          <w:rFonts w:ascii="Times New Roman" w:eastAsia="Times New Roman" w:hAnsi="Times New Roman" w:cs="Times New Roman"/>
          <w:sz w:val="24"/>
          <w:szCs w:val="24"/>
          <w:lang w:val="en-US"/>
        </w:rPr>
        <w:br/>
        <w:t> — Ekscellencyo! Żaden z greckich, fenickich, ani z tutejszych młodszych bogów nie wiedziałby, co z tobą uczynić, gdyż widzisz, że nawet i Mądrość drapie się w tej chwili w głowę.</w:t>
      </w:r>
      <w:r w:rsidRPr="00032C52">
        <w:rPr>
          <w:rFonts w:ascii="Times New Roman" w:eastAsia="Times New Roman" w:hAnsi="Times New Roman" w:cs="Times New Roman"/>
          <w:sz w:val="24"/>
          <w:szCs w:val="24"/>
          <w:lang w:val="en-US"/>
        </w:rPr>
        <w:br/>
        <w:t> ...Ale niepróżno zowią mnie bogi i ludzie Wszechmocnym, bo oto wszechmocą moją rozcinam, jak mieczem Faraona, wszelkie trudności i ogłaszam ci wyrok następujący:</w:t>
      </w:r>
      <w:r w:rsidRPr="00032C52">
        <w:rPr>
          <w:rFonts w:ascii="Times New Roman" w:eastAsia="Times New Roman" w:hAnsi="Times New Roman" w:cs="Times New Roman"/>
          <w:sz w:val="24"/>
          <w:szCs w:val="24"/>
          <w:lang w:val="en-US"/>
        </w:rPr>
        <w:br/>
        <w:t> ...Wróć do życia i wróć na ziemię. Bądź do końca świata ministrem Faraonów i rozmaitych ludów: zabiegaj, kręć, prowadź, prezyduj, rządź...</w:t>
      </w:r>
      <w:r w:rsidRPr="00032C52">
        <w:rPr>
          <w:rFonts w:ascii="Times New Roman" w:eastAsia="Times New Roman" w:hAnsi="Times New Roman" w:cs="Times New Roman"/>
          <w:sz w:val="24"/>
          <w:szCs w:val="24"/>
          <w:lang w:val="en-US"/>
        </w:rPr>
        <w:br/>
        <w:t> ...A gdy spełnią się wieki, musi się w końcu pokazać, czy jesteś większym łotrem, czy osłem...</w:t>
      </w:r>
      <w:r w:rsidRPr="00032C52">
        <w:rPr>
          <w:rFonts w:ascii="Times New Roman" w:eastAsia="Times New Roman" w:hAnsi="Times New Roman" w:cs="Times New Roman"/>
          <w:sz w:val="24"/>
          <w:szCs w:val="24"/>
          <w:lang w:val="en-US"/>
        </w:rPr>
        <w:br/>
        <w:t> ...Wtedy i ja będę wiedział, który z tych dwóch duchów ma ci przygotować wieczystą rezydencyę.</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36"/>
        <w:gridCol w:w="217"/>
        <w:gridCol w:w="217"/>
        <w:gridCol w:w="217"/>
        <w:gridCol w:w="217"/>
        <w:gridCol w:w="217"/>
        <w:gridCol w:w="217"/>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31"/>
      </w:tblGrid>
      <w:tr w:rsidR="00032C52" w:rsidRPr="00032C52" w:rsidTr="00032C52">
        <w:trPr>
          <w:tblCellSpacing w:w="15" w:type="dxa"/>
        </w:trPr>
        <w:tc>
          <w:tcPr>
            <w:tcW w:w="15" w:type="dxa"/>
            <w:vAlign w:val="center"/>
            <w:hideMark/>
          </w:tcPr>
          <w:p w:rsidR="00032C52" w:rsidRPr="00032C52" w:rsidRDefault="00032C52" w:rsidP="00032C52">
            <w:pPr>
              <w:spacing w:after="0" w:line="240" w:lineRule="auto"/>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c>
          <w:tcPr>
            <w:tcW w:w="0" w:type="auto"/>
            <w:vAlign w:val="center"/>
            <w:hideMark/>
          </w:tcPr>
          <w:p w:rsidR="00032C52" w:rsidRPr="00032C52" w:rsidRDefault="00032C52" w:rsidP="00032C52">
            <w:pPr>
              <w:spacing w:after="0" w:line="240" w:lineRule="auto"/>
              <w:jc w:val="right"/>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w:t>
            </w:r>
          </w:p>
        </w:tc>
      </w:tr>
    </w:tbl>
    <w:p w:rsidR="00032C52" w:rsidRPr="00032C52" w:rsidRDefault="00032C52" w:rsidP="00032C52">
      <w:pPr>
        <w:spacing w:before="100" w:beforeAutospacing="1" w:after="100" w:afterAutospacing="1" w:line="240" w:lineRule="auto"/>
        <w:rPr>
          <w:rFonts w:ascii="Times New Roman" w:eastAsia="Times New Roman" w:hAnsi="Times New Roman" w:cs="Times New Roman"/>
          <w:sz w:val="24"/>
          <w:szCs w:val="24"/>
          <w:lang w:val="en-US"/>
        </w:rPr>
      </w:pPr>
      <w:r w:rsidRPr="00032C52">
        <w:rPr>
          <w:rFonts w:ascii="Times New Roman" w:eastAsia="Times New Roman" w:hAnsi="Times New Roman" w:cs="Times New Roman"/>
          <w:sz w:val="24"/>
          <w:szCs w:val="24"/>
          <w:lang w:val="en-US"/>
        </w:rPr>
        <w:t> To rzekłszy, obrócił Psunabudesa twarzą do niebieskich schodów i nagłym rozmachem swej boskiej stopy przyśpieszył jego powrót na ziemię.</w:t>
      </w:r>
      <w:r w:rsidRPr="00032C52">
        <w:rPr>
          <w:rFonts w:ascii="Times New Roman" w:eastAsia="Times New Roman" w:hAnsi="Times New Roman" w:cs="Times New Roman"/>
          <w:sz w:val="24"/>
          <w:szCs w:val="24"/>
          <w:lang w:val="en-US"/>
        </w:rPr>
        <w:br/>
        <w:t> W przepaściach wieczności zapadła głęboka cisza; natomiast Egipt zgotował widocznie owacyę zmartwychwstałej Ekscellencyi, albowiem aż do bram nieba jęły dochodzić chóralne głosy, śpiewając radośnie:</w:t>
      </w:r>
      <w:r w:rsidRPr="00032C52">
        <w:rPr>
          <w:rFonts w:ascii="Times New Roman" w:eastAsia="Times New Roman" w:hAnsi="Times New Roman" w:cs="Times New Roman"/>
          <w:sz w:val="24"/>
          <w:szCs w:val="24"/>
          <w:lang w:val="en-US"/>
        </w:rPr>
        <w:br/>
        <w:t> — Psunabudes! O, Psunabudes!...</w:t>
      </w:r>
      <w:r w:rsidRPr="00032C52">
        <w:rPr>
          <w:rFonts w:ascii="Times New Roman" w:eastAsia="Times New Roman" w:hAnsi="Times New Roman" w:cs="Times New Roman"/>
          <w:sz w:val="24"/>
          <w:szCs w:val="24"/>
          <w:lang w:val="en-US"/>
        </w:rPr>
        <w:br/>
        <w:t> Mądrość poczęła się śmiać cicho.</w:t>
      </w:r>
    </w:p>
    <w:p w:rsidR="009916A6" w:rsidRDefault="009916A6">
      <w:bookmarkStart w:id="0" w:name="_GoBack"/>
      <w:bookmarkEnd w:id="0"/>
    </w:p>
    <w:sectPr w:rsidR="009916A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68E"/>
    <w:rsid w:val="00032C52"/>
    <w:rsid w:val="0022668E"/>
    <w:rsid w:val="002E23B9"/>
    <w:rsid w:val="009916A6"/>
    <w:rsid w:val="00DA63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032C52"/>
    <w:rPr>
      <w:color w:val="0000FF"/>
      <w:u w:val="single"/>
    </w:rPr>
  </w:style>
  <w:style w:type="paragraph" w:styleId="a4">
    <w:name w:val="Normal (Web)"/>
    <w:basedOn w:val="a"/>
    <w:uiPriority w:val="99"/>
    <w:semiHidden/>
    <w:unhideWhenUsed/>
    <w:rsid w:val="00032C52"/>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korekta">
    <w:name w:val="korekta"/>
    <w:basedOn w:val="a0"/>
    <w:rsid w:val="00032C5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032C52"/>
    <w:rPr>
      <w:color w:val="0000FF"/>
      <w:u w:val="single"/>
    </w:rPr>
  </w:style>
  <w:style w:type="paragraph" w:styleId="a4">
    <w:name w:val="Normal (Web)"/>
    <w:basedOn w:val="a"/>
    <w:uiPriority w:val="99"/>
    <w:semiHidden/>
    <w:unhideWhenUsed/>
    <w:rsid w:val="00032C52"/>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korekta">
    <w:name w:val="korekta"/>
    <w:basedOn w:val="a0"/>
    <w:rsid w:val="00032C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1192644">
      <w:bodyDiv w:val="1"/>
      <w:marLeft w:val="0"/>
      <w:marRight w:val="0"/>
      <w:marTop w:val="0"/>
      <w:marBottom w:val="0"/>
      <w:divBdr>
        <w:top w:val="none" w:sz="0" w:space="0" w:color="auto"/>
        <w:left w:val="none" w:sz="0" w:space="0" w:color="auto"/>
        <w:bottom w:val="none" w:sz="0" w:space="0" w:color="auto"/>
        <w:right w:val="none" w:sz="0" w:space="0" w:color="auto"/>
      </w:divBdr>
      <w:divsChild>
        <w:div w:id="1814055625">
          <w:marLeft w:val="0"/>
          <w:marRight w:val="0"/>
          <w:marTop w:val="0"/>
          <w:marBottom w:val="600"/>
          <w:divBdr>
            <w:top w:val="none" w:sz="0" w:space="0" w:color="auto"/>
            <w:left w:val="none" w:sz="0" w:space="0" w:color="auto"/>
            <w:bottom w:val="none" w:sz="0" w:space="0" w:color="auto"/>
            <w:right w:val="none" w:sz="0" w:space="0" w:color="auto"/>
          </w:divBdr>
        </w:div>
        <w:div w:id="56251131">
          <w:marLeft w:val="0"/>
          <w:marRight w:val="0"/>
          <w:marTop w:val="0"/>
          <w:marBottom w:val="0"/>
          <w:divBdr>
            <w:top w:val="none" w:sz="0" w:space="0" w:color="auto"/>
            <w:left w:val="none" w:sz="0" w:space="0" w:color="auto"/>
            <w:bottom w:val="none" w:sz="0" w:space="0" w:color="auto"/>
            <w:right w:val="none" w:sz="0" w:space="0" w:color="auto"/>
          </w:divBdr>
        </w:div>
        <w:div w:id="15655986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pl.wikisource.org/wiki/S%C4%85d_Ozyrysa_%281912%29"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1599</Words>
  <Characters>9117</Characters>
  <Application>Microsoft Office Word</Application>
  <DocSecurity>0</DocSecurity>
  <Lines>75</Lines>
  <Paragraphs>21</Paragraphs>
  <ScaleCrop>false</ScaleCrop>
  <Company>SPecialiST RePack</Company>
  <LinksUpToDate>false</LinksUpToDate>
  <CharactersWithSpaces>10695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2017-05-29T14:35:00Z</dcterms:created>
  <dcterms:modified xsi:type="dcterms:W3CDTF">2017-05-29T14:35:00Z</dcterms:modified>
</cp:coreProperties>
</file>