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45C5" w:rsidRDefault="00FB45C5" w:rsidP="00FB45C5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Kobiety podejmują zobowiązania </w:t>
      </w:r>
      <w:r w:rsidR="00414FA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dla uczczenia Kongresu Ligi Kobiet</w:t>
      </w:r>
      <w:r w:rsidR="00414FA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i swego święta w dniu 8 marca</w:t>
      </w:r>
    </w:p>
    <w:p w:rsidR="007B59EA" w:rsidRDefault="007B59EA" w:rsidP="00FB45C5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45C5" w:rsidRDefault="00FB45C5" w:rsidP="00FB45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FB45C5">
        <w:rPr>
          <w:rFonts w:ascii="Times New Roman" w:hAnsi="Times New Roman" w:cs="Times New Roman"/>
          <w:sz w:val="24"/>
          <w:szCs w:val="24"/>
        </w:rPr>
        <w:t>{a}</w:t>
      </w:r>
      <w:r>
        <w:rPr>
          <w:rFonts w:ascii="Times New Roman" w:hAnsi="Times New Roman" w:cs="Times New Roman"/>
          <w:sz w:val="24"/>
          <w:szCs w:val="24"/>
        </w:rPr>
        <w:t xml:space="preserve"> Załogi kobiece w zakładach pracy i chłopki pracujące czynią przygotowania do Ogólnopolskiego Kongresu Ligi Kobiet, który odbędzie się 3 – 4 marca oraz do Międzynarodowego Dnia Kobiet.</w:t>
      </w:r>
    </w:p>
    <w:p w:rsidR="00FB45C5" w:rsidRDefault="00FB45C5" w:rsidP="00FB45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W tłoczni Zakładów Opakowań Blaszanych w Gdańsku robotnice postanowiły z tej okazji wykonać na tydzień przed terminem miesięczny plan produkcji opakowań dla przemysłu spożywczego i chemicznego i od 1 do 8 marca pracować na zaoszczędzonej blasze.</w:t>
      </w:r>
    </w:p>
    <w:p w:rsidR="00FB45C5" w:rsidRDefault="00FB45C5" w:rsidP="00FB45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składalni puszek </w:t>
      </w:r>
      <w:r w:rsidR="00D709E5">
        <w:rPr>
          <w:rFonts w:ascii="Times New Roman" w:hAnsi="Times New Roman" w:cs="Times New Roman"/>
          <w:sz w:val="24"/>
          <w:szCs w:val="24"/>
        </w:rPr>
        <w:t>tej fabryki robotnice dokładnie zapoznały się z metodami pracy radzieckich kobiet, zatrudnionych przy produkcji opakowań, po czym przeszły na taśmowy system wytwarzania, co pozwoli podnieść wydajność pracy całego działu o 35 procent.</w:t>
      </w:r>
    </w:p>
    <w:p w:rsidR="00D709E5" w:rsidRDefault="00D709E5" w:rsidP="00FB45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Załoga kobieca w Państwowych Zakładach Przemysłu Włókienniczego w Gdańsku – Oliwie zobowiązała się dla uczczenia swego święta – przez podniesienie dyscypliny pracy oraz przejście do pracy na kilku warsztatach – dać w ciągu bież. miesiąca dodatkową produkcję tkanin wełnianych wartości 250 tys. zł.</w:t>
      </w:r>
    </w:p>
    <w:p w:rsidR="00D709E5" w:rsidRDefault="00D709E5" w:rsidP="00FB45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W zespole PGR – Krokowo w pow. morskim zatrudnione tam robotnice postanowiły przekroczyć o 6 proc. plan dostaw mleka. Chłopki ze spółdzielni produkcyjnej w Podzamczu, pow. kwidzyński, uruchomią 8 marca w swojej spółdzielni wzorowe przedszkole i żłobek.</w:t>
      </w:r>
    </w:p>
    <w:p w:rsidR="00D709E5" w:rsidRDefault="00D709E5" w:rsidP="00FB45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E97D11">
        <w:rPr>
          <w:rFonts w:ascii="Times New Roman" w:hAnsi="Times New Roman" w:cs="Times New Roman"/>
          <w:sz w:val="24"/>
          <w:szCs w:val="24"/>
        </w:rPr>
        <w:t>We wszystkich powiatach Lubelszczyzny utworzono komitety obchodu Międzynarodowego Dnia Kobiet, zaś w kołach miejskich i wiejskich Ligi Kobiet odbywają się zebrania, na których omawiane są projekty wykonania zbiorowych prac społecznych i zaciągnięcia „Wart Pokoju”</w:t>
      </w:r>
      <w:r w:rsidR="006C53A3">
        <w:rPr>
          <w:rFonts w:ascii="Times New Roman" w:hAnsi="Times New Roman" w:cs="Times New Roman"/>
          <w:sz w:val="24"/>
          <w:szCs w:val="24"/>
        </w:rPr>
        <w:t xml:space="preserve">. </w:t>
      </w:r>
      <w:r w:rsidR="00E97D11">
        <w:rPr>
          <w:rFonts w:ascii="Times New Roman" w:hAnsi="Times New Roman" w:cs="Times New Roman"/>
          <w:sz w:val="24"/>
          <w:szCs w:val="24"/>
        </w:rPr>
        <w:t>18 kobiecych zespołów artystycznych przygotowuje się do występów na imprezach, które odbędą się z okazji Międzynarodowego Dnia Kobiet.</w:t>
      </w:r>
    </w:p>
    <w:p w:rsidR="00E97D11" w:rsidRPr="00FB45C5" w:rsidRDefault="00E97D11" w:rsidP="00FB45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Również kobiety pomorskie przygotowują swoje zespoły artystyczne. Członkinie</w:t>
      </w:r>
      <w:r w:rsidR="0088261A">
        <w:rPr>
          <w:rFonts w:ascii="Times New Roman" w:hAnsi="Times New Roman" w:cs="Times New Roman"/>
          <w:sz w:val="24"/>
          <w:szCs w:val="24"/>
        </w:rPr>
        <w:t xml:space="preserve"> Ligi Kobiet i kół gospodyń tego województwa opracowują okolicznościowe gazetki ścienne. </w:t>
      </w:r>
    </w:p>
    <w:sectPr w:rsidR="00E97D11" w:rsidRPr="00FB45C5" w:rsidSect="00DD23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D39BD"/>
    <w:rsid w:val="00303DDB"/>
    <w:rsid w:val="00414FA5"/>
    <w:rsid w:val="006C53A3"/>
    <w:rsid w:val="007B59EA"/>
    <w:rsid w:val="0088261A"/>
    <w:rsid w:val="00CD39BD"/>
    <w:rsid w:val="00D709E5"/>
    <w:rsid w:val="00DD2356"/>
    <w:rsid w:val="00E97D11"/>
    <w:rsid w:val="00F00F59"/>
    <w:rsid w:val="00FB45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D235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D709E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09E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09E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09E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09E5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09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09E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273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6</cp:revision>
  <dcterms:created xsi:type="dcterms:W3CDTF">2014-02-26T10:11:00Z</dcterms:created>
  <dcterms:modified xsi:type="dcterms:W3CDTF">2015-01-14T22:26:00Z</dcterms:modified>
</cp:coreProperties>
</file>