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B56" w:rsidRDefault="00012F89" w:rsidP="00012F8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Członkinie spółdzielni produkcyjnych podejmują zobowiązania dla uczczenia Ogólnopolskiego Kongresu Kobiet</w:t>
      </w:r>
    </w:p>
    <w:p w:rsidR="00012F89" w:rsidRDefault="00012F89" w:rsidP="00012F8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12F89">
        <w:rPr>
          <w:rFonts w:ascii="Times New Roman" w:hAnsi="Times New Roman" w:cs="Times New Roman"/>
          <w:b/>
          <w:sz w:val="24"/>
          <w:szCs w:val="24"/>
        </w:rPr>
        <w:t xml:space="preserve">{d} </w:t>
      </w:r>
      <w:r>
        <w:rPr>
          <w:rFonts w:ascii="Times New Roman" w:hAnsi="Times New Roman" w:cs="Times New Roman"/>
          <w:b/>
          <w:sz w:val="24"/>
          <w:szCs w:val="24"/>
        </w:rPr>
        <w:t>Za przykładem robotnic, podejmujących zobowiązania produkcyjne dla uczczenia Ogólnopolskiego Kongresu LK i Międzynarodowego Dnia Kobiet – poszły również chłopki, członkinie spółdzielni produkcyjnych.</w:t>
      </w:r>
    </w:p>
    <w:p w:rsidR="00012F89" w:rsidRDefault="00012F89" w:rsidP="00186C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86C20">
        <w:rPr>
          <w:rFonts w:ascii="Times New Roman" w:hAnsi="Times New Roman" w:cs="Times New Roman"/>
          <w:sz w:val="24"/>
          <w:szCs w:val="24"/>
        </w:rPr>
        <w:t>W powiecie drawskim woj. koszalińskiego we wszystkich gromadach powstały już spółdzielnie produkcyjne. Niemała w tym zasługa kobiet, które nie tylko same wstąpiły do spółdzielni, ale swą pracą uświadamiającą wybitnie przyczyniły się do ich zakładania. Swoje osiągnięcia na polu podniesienia poziomu gospodarczego i kulturalnego wsi podsumowały kobiety na konferencji powiatowej, na której wybrano delegatki na Ogólnopolski Kongres LK.</w:t>
      </w:r>
    </w:p>
    <w:p w:rsidR="00186C20" w:rsidRDefault="00186C20" w:rsidP="00186C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Wiele z obecnych na konferencji kobiet w imieniu swoich towarzyszek pracy podjęło zobowiązania dla uczczenia swego święta.</w:t>
      </w:r>
    </w:p>
    <w:p w:rsidR="00186C20" w:rsidRDefault="00186C20" w:rsidP="00186C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wielu wsiach woj. szczecińskiego kobiety wiejskie podejmują zobowiązania dla uczczenia Dnia 8 Marca i Kongresu Ligi Kobiet. Członkinie spółdzielni produkcyjnej im. Lenina w Marianowie, pow. stargardzki, postanowiły zwiększyć zaplanowaną powierzchnię uprawy buraka cukrowego z 4 do 6 ha, aby dostarczyć więcej buraków dla przemysłu cukrowniczego.</w:t>
      </w:r>
    </w:p>
    <w:p w:rsidR="00186C20" w:rsidRDefault="00186C20" w:rsidP="00186C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spółdzielni produkcyjnej w Czarnkowie w tym samym powiecie zobowiązały się zwiększyć planowaną powierzchnię uprawy buraka z 5 do 13 ha.</w:t>
      </w:r>
    </w:p>
    <w:p w:rsidR="00186C20" w:rsidRPr="00012F89" w:rsidRDefault="00186C20" w:rsidP="00186C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We Włodawie członkinie terenowego koła Ligi Kobiet zobowiązały się założyć do 25 bm. dwa gromadzkie koła gospodyń</w:t>
      </w:r>
      <w:r w:rsidR="00FF3238">
        <w:rPr>
          <w:rFonts w:ascii="Times New Roman" w:hAnsi="Times New Roman" w:cs="Times New Roman"/>
          <w:sz w:val="24"/>
          <w:szCs w:val="24"/>
        </w:rPr>
        <w:t xml:space="preserve">, jedno koło TPPR oraz koło słuchaczek Wszechnicy Radiowej. </w:t>
      </w:r>
    </w:p>
    <w:sectPr w:rsidR="00186C20" w:rsidRPr="00012F89" w:rsidSect="006D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305F9"/>
    <w:rsid w:val="00012F89"/>
    <w:rsid w:val="00186C20"/>
    <w:rsid w:val="006D2B56"/>
    <w:rsid w:val="00A305F9"/>
    <w:rsid w:val="00FF3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D2B5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2</cp:revision>
  <dcterms:created xsi:type="dcterms:W3CDTF">2014-02-28T10:02:00Z</dcterms:created>
  <dcterms:modified xsi:type="dcterms:W3CDTF">2014-02-28T10:25:00Z</dcterms:modified>
</cp:coreProperties>
</file>