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241A" w:rsidRPr="003B288A" w:rsidRDefault="003B288A" w:rsidP="003B288A">
      <w:pPr>
        <w:pStyle w:val="Bezodstpw"/>
        <w:spacing w:line="360" w:lineRule="auto"/>
        <w:ind w:firstLine="708"/>
        <w:rPr>
          <w:rFonts w:ascii="Times New Roman" w:hAnsi="Times New Roman"/>
          <w:i/>
          <w:sz w:val="28"/>
          <w:szCs w:val="28"/>
          <w:u w:val="single"/>
        </w:rPr>
      </w:pPr>
      <w:r w:rsidRPr="00620D06">
        <w:rPr>
          <w:rFonts w:ascii="Times New Roman" w:hAnsi="Times New Roman"/>
          <w:i/>
          <w:sz w:val="28"/>
          <w:szCs w:val="28"/>
          <w:u w:val="single"/>
        </w:rPr>
        <w:t>Dla uczczenia Międzynarodowego Dnia Kobiet</w:t>
      </w:r>
      <w:r>
        <w:rPr>
          <w:rFonts w:ascii="Times New Roman" w:hAnsi="Times New Roman"/>
          <w:i/>
          <w:sz w:val="28"/>
          <w:szCs w:val="28"/>
          <w:u w:val="single"/>
        </w:rPr>
        <w:t xml:space="preserve">  </w:t>
      </w:r>
      <w:r w:rsidR="0003241A">
        <w:rPr>
          <w:rFonts w:ascii="Times New Roman" w:hAnsi="Times New Roman"/>
          <w:b/>
          <w:sz w:val="32"/>
          <w:szCs w:val="32"/>
        </w:rPr>
        <w:t xml:space="preserve">Zobowiązania robotnic stołecznych zakładów pracy </w:t>
      </w:r>
    </w:p>
    <w:p w:rsidR="00B54D80" w:rsidRDefault="00B54D80" w:rsidP="0003241A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03241A" w:rsidRDefault="0003241A" w:rsidP="0003241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Robotnice stołecznych zakładów pracy nadal podejmują zobowiązania dla uczczenia Międzynarodowego Dnia Kobiet. </w:t>
      </w:r>
    </w:p>
    <w:p w:rsidR="0003241A" w:rsidRDefault="0003241A" w:rsidP="0003241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Załoga Warszawskich Zakładów Przemysłu Odzieżowego im. Obrońców Warszawy (WZPO-2) powzięła poważne zobowiązania w zakresie zwiększania wydajności i jakości pracy. Poszczególne taśmy zobowiązały się dawać 99 proc. produkcji pierwszej jakości. </w:t>
      </w:r>
    </w:p>
    <w:p w:rsidR="0003241A" w:rsidRDefault="0003241A" w:rsidP="0003241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Wiele robotnic podjęło ponadto indywidualne zobowiązania w zakresie wydajności i jakości pracy, oraz przeszkolenia słabo kwalifikowanych pracowników. Wszystkie zobowiązania zespołowe i indywidualne dotyczą okresu od 15 bm. </w:t>
      </w:r>
      <w:r w:rsidR="00556A0C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 xml:space="preserve">o kwietnia </w:t>
      </w:r>
      <w:r w:rsidR="00556A0C">
        <w:rPr>
          <w:rFonts w:ascii="Times New Roman" w:hAnsi="Times New Roman" w:cs="Times New Roman"/>
          <w:sz w:val="24"/>
          <w:szCs w:val="24"/>
        </w:rPr>
        <w:t>1950 r.</w:t>
      </w:r>
    </w:p>
    <w:p w:rsidR="00556A0C" w:rsidRDefault="00556A0C" w:rsidP="0003241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Kobiety zatrudnione w Fabryce Wyrobów Precyzyjnych im. Gen. K. Świerczewskiego przy produkcji igieł lekarskich zobowiązały się m. in. podnieść przeciętną wykonania normy ze 124 proc. do 165 proc. i utrzymać tę wydajność do końca br., wyprodukować do 1 maja br. ponad plan 100 tys. igieł lekarskich, oraz przeszkolić na kursach sanitarnych do 1 maja br. 20 kobiet.</w:t>
      </w:r>
    </w:p>
    <w:p w:rsidR="00556A0C" w:rsidRDefault="00556A0C" w:rsidP="0003241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23 robotnice Polskich Zakładów Optycznych podjęły zobowiązania podwyższenia wydajności pracy. Padły również indywidualne zobowiązania w zakresie przeszkolenia niewykwalifikowanych sił pomocniczych i zwiększenia oszczędności.</w:t>
      </w:r>
    </w:p>
    <w:p w:rsidR="00556A0C" w:rsidRDefault="00556A0C" w:rsidP="0003241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Kobiety zatrudnione w </w:t>
      </w:r>
      <w:r w:rsidR="004408AE">
        <w:rPr>
          <w:rFonts w:ascii="Times New Roman" w:hAnsi="Times New Roman" w:cs="Times New Roman"/>
          <w:sz w:val="24"/>
          <w:szCs w:val="24"/>
        </w:rPr>
        <w:t>Elektrowni Warszawskiej podjęły również szereg zobowiązań z okazji dnia 8 marca. M. in. monter licznikowy Janina Janusik zobowiązała się w ciągu trzech miesięcy wykonywać o jeden licznik dziennie więcej i wezwała kolegów monterów do współzawodnictwa. Kobiety zatrudnione przy produkcji i inkasie zobowiązały się zwiększyć wydajność pracy o 5 proc. Koło Ligi Kobiet przy Elektrowni Warszawskiej wezwało do współzawodnictwa organizacyjnego Ligę Kobiet w fabryce „Fuchs”.</w:t>
      </w:r>
    </w:p>
    <w:p w:rsidR="004408AE" w:rsidRPr="0003241A" w:rsidRDefault="004408AE" w:rsidP="0003241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Sprzątaczki PPB-BOR na budowie osiedla mieszkaniowego Młynów zobowiązały się uprzątnąć do dnia 8 marca teren budowy ułatwiając </w:t>
      </w:r>
      <w:r w:rsidR="008C0F69">
        <w:rPr>
          <w:rFonts w:ascii="Times New Roman" w:hAnsi="Times New Roman" w:cs="Times New Roman"/>
          <w:sz w:val="24"/>
          <w:szCs w:val="24"/>
        </w:rPr>
        <w:t>przez to dojście do zamieszkałych już bloków Młynowa. W pracach tych pomogą sprzątaczkom pracownice umysłowe PPB BOR Młynów, oraz obsługa kuchni, które zobowiązały się poświęcić na ten cel 2 godziny poza normalnymi zajęciami.</w:t>
      </w:r>
    </w:p>
    <w:sectPr w:rsidR="004408AE" w:rsidRPr="0003241A" w:rsidSect="00A26E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295363"/>
    <w:rsid w:val="0003241A"/>
    <w:rsid w:val="00295363"/>
    <w:rsid w:val="003B288A"/>
    <w:rsid w:val="004408AE"/>
    <w:rsid w:val="00556A0C"/>
    <w:rsid w:val="006A660E"/>
    <w:rsid w:val="0088273B"/>
    <w:rsid w:val="008C0F69"/>
    <w:rsid w:val="00A26ED1"/>
    <w:rsid w:val="00B54D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26ED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03241A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304</Words>
  <Characters>1828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4</cp:revision>
  <dcterms:created xsi:type="dcterms:W3CDTF">2014-01-25T21:09:00Z</dcterms:created>
  <dcterms:modified xsi:type="dcterms:W3CDTF">2015-01-18T21:55:00Z</dcterms:modified>
</cp:coreProperties>
</file>