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A701B" w:rsidRDefault="003035F9" w:rsidP="003035F9">
      <w:pPr>
        <w:spacing w:line="360" w:lineRule="auto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Plenum ZG Ligi Kobiet</w:t>
      </w:r>
    </w:p>
    <w:p w:rsidR="003035F9" w:rsidRDefault="003035F9" w:rsidP="003035F9">
      <w:pPr>
        <w:spacing w:line="360" w:lineRule="auto"/>
        <w:jc w:val="center"/>
        <w:rPr>
          <w:b/>
          <w:sz w:val="28"/>
          <w:szCs w:val="28"/>
        </w:rPr>
      </w:pPr>
    </w:p>
    <w:p w:rsidR="003035F9" w:rsidRDefault="003035F9" w:rsidP="003035F9">
      <w:pPr>
        <w:spacing w:line="360" w:lineRule="auto"/>
        <w:ind w:firstLine="708"/>
        <w:jc w:val="both"/>
      </w:pPr>
      <w:r>
        <w:t>27 bm. rozpoczęły się w Warszawie dwudniowe obrady plenarnego posiedzenia Zarządu Głównego Ligi Kobiet. W pierwszym dniu obrad referat pt. „Zadania Ligi Kobiet w mobilizacji mas kobiecych do walki o pokój i udziału w realizacji narodowego planu gospodarczego na rok 1955” wygłosiła przewodnicząca Zarządu Głównego Ligi Kobiet Alicja Musiałowa.</w:t>
      </w:r>
    </w:p>
    <w:p w:rsidR="003035F9" w:rsidRPr="003035F9" w:rsidRDefault="003035F9" w:rsidP="003035F9">
      <w:pPr>
        <w:spacing w:line="360" w:lineRule="auto"/>
        <w:ind w:firstLine="708"/>
        <w:jc w:val="both"/>
      </w:pPr>
      <w:r>
        <w:t>W referacie swoim tow. Musiałowa omówiła m. in. przygotowania kobiet polskich do zbliżającego się Międzynarodowego Dnia Kobiet – 8 marca oraz do Światowego Kongresu Matek. Po referacie rozpoczęła się dyskusja. (PAP).</w:t>
      </w:r>
    </w:p>
    <w:sectPr w:rsidR="003035F9" w:rsidRPr="003035F9" w:rsidSect="00BA701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stylePaneFormatFilter w:val="3F01"/>
  <w:defaultTabStop w:val="708"/>
  <w:hyphenationZone w:val="425"/>
  <w:characterSpacingControl w:val="doNotCompress"/>
  <w:compat/>
  <w:rsids>
    <w:rsidRoot w:val="00D43714"/>
    <w:rsid w:val="003035F9"/>
    <w:rsid w:val="006618E2"/>
    <w:rsid w:val="00BA701B"/>
    <w:rsid w:val="00D4371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ny">
    <w:name w:val="Normal"/>
    <w:qFormat/>
    <w:rsid w:val="00BA701B"/>
    <w:rPr>
      <w:sz w:val="24"/>
      <w:szCs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83</Words>
  <Characters>501</Characters>
  <Application>Microsoft Office Word</Application>
  <DocSecurity>0</DocSecurity>
  <Lines>4</Lines>
  <Paragraphs>1</Paragraphs>
  <ScaleCrop>false</ScaleCrop>
  <Company>Hewlett-Packard</Company>
  <LinksUpToDate>false</LinksUpToDate>
  <CharactersWithSpaces>583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Meeeg</dc:creator>
  <cp:lastModifiedBy>Meeeg</cp:lastModifiedBy>
  <cp:revision>2</cp:revision>
  <dcterms:created xsi:type="dcterms:W3CDTF">2014-01-27T09:48:00Z</dcterms:created>
  <dcterms:modified xsi:type="dcterms:W3CDTF">2014-01-27T09:52:00Z</dcterms:modified>
</cp:coreProperties>
</file>