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B2CE8" w:rsidRDefault="009B2CE8" w:rsidP="000A34F0">
      <w:pPr>
        <w:jc w:val="center"/>
        <w:rPr>
          <w:rFonts w:ascii="Times New Roman" w:hAnsi="Times New Roman" w:cs="Times New Roman"/>
          <w:b/>
          <w:sz w:val="26"/>
          <w:szCs w:val="26"/>
        </w:rPr>
      </w:pPr>
      <w:r>
        <w:rPr>
          <w:rFonts w:ascii="Times New Roman" w:hAnsi="Times New Roman" w:cs="Times New Roman"/>
          <w:b/>
          <w:sz w:val="32"/>
          <w:szCs w:val="32"/>
        </w:rPr>
        <w:t>8 marca – dniem mobilizacji kobiet polskich do dalszej pracy dla dobra narodu</w:t>
      </w:r>
      <w:r w:rsidR="000A34F0">
        <w:rPr>
          <w:rFonts w:ascii="Times New Roman" w:hAnsi="Times New Roman" w:cs="Times New Roman"/>
          <w:b/>
          <w:sz w:val="32"/>
          <w:szCs w:val="32"/>
        </w:rPr>
        <w:t xml:space="preserve"> </w:t>
      </w:r>
      <w:r w:rsidRPr="009B2CE8">
        <w:rPr>
          <w:rFonts w:ascii="Times New Roman" w:hAnsi="Times New Roman" w:cs="Times New Roman"/>
          <w:b/>
          <w:sz w:val="26"/>
          <w:szCs w:val="26"/>
        </w:rPr>
        <w:t>Wypowiedź przewodniczącej ZG Ligi Kobiet A. Musiałowej</w:t>
      </w:r>
    </w:p>
    <w:p w:rsidR="00DF6303" w:rsidRDefault="00DF6303" w:rsidP="000A34F0">
      <w:pPr>
        <w:jc w:val="center"/>
        <w:rPr>
          <w:rFonts w:ascii="Times New Roman" w:hAnsi="Times New Roman" w:cs="Times New Roman"/>
          <w:b/>
          <w:sz w:val="26"/>
          <w:szCs w:val="26"/>
        </w:rPr>
      </w:pPr>
    </w:p>
    <w:p w:rsidR="009B2CE8" w:rsidRDefault="009B2CE8" w:rsidP="009B2CE8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{f} W związku ze zbliżającym się 8 marca – Międzynarodowym Dniem Kobiet, przewodnicząca Zarządu Głównego LK – Alicja Musiałowa udzieliła przedstawicielowi PAP następującej wypowiedzi.</w:t>
      </w:r>
    </w:p>
    <w:p w:rsidR="009B2CE8" w:rsidRDefault="009B2CE8" w:rsidP="009B2CE8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„8 marca, jak rokrocznie, będzie dniem podsumowania wkładu kobiet polskich w walkę o umocnienie sił Ludowej Ojczyzny, będzie dniem ich mobilizacji do dalszej czynnej walki i pracy dla dobra narodu, dla sprawy pokoju – oświadczyła na wstępie Alicja Musiałowa</w:t>
      </w:r>
    </w:p>
    <w:p w:rsidR="009B2CE8" w:rsidRDefault="009B2CE8" w:rsidP="009B2CE8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ab/>
        <w:t>- Obchody Międzynarodowego Święta Kobiet w roku bież</w:t>
      </w:r>
      <w:r w:rsidR="00657827">
        <w:rPr>
          <w:rFonts w:ascii="Times New Roman" w:hAnsi="Times New Roman" w:cs="Times New Roman"/>
          <w:sz w:val="24"/>
          <w:szCs w:val="24"/>
        </w:rPr>
        <w:t>. zarówno w naszym kraju, jak i na całym świecie łączą się z przygotowaniami do Światowego Kongresu Kobiet, który zwołany został przez ŚDFK do Kopenhagi na początek czerwca br.</w:t>
      </w:r>
    </w:p>
    <w:p w:rsidR="00657827" w:rsidRDefault="00657827" w:rsidP="009B2CE8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„Kobiety, poprzez granice wyciągnijcie dłonie, aby zagrodzić drogę wojnie, aby walczyć o prawa kobiet, o szczęście dziecka, o pokój – oto naczelne hasło przygotowań do Światowego Kongresu Kobiet, a tym samym naczelne hasło tegorocznego święta 8 marca.</w:t>
      </w:r>
    </w:p>
    <w:p w:rsidR="009B2CE8" w:rsidRDefault="00657827" w:rsidP="00977330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Dzień </w:t>
      </w:r>
      <w:r w:rsidR="00977330">
        <w:rPr>
          <w:rFonts w:ascii="Times New Roman" w:hAnsi="Times New Roman" w:cs="Times New Roman"/>
          <w:sz w:val="24"/>
          <w:szCs w:val="24"/>
        </w:rPr>
        <w:t>8 marca kobiety polskie powitają dumne ze swych osiągnięć, swych spraw, zdobyczy i przywilejów, które przyniosła kobiecie władza ludowa.</w:t>
      </w:r>
    </w:p>
    <w:p w:rsidR="00977330" w:rsidRDefault="00977330" w:rsidP="00977330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Te wspaniałe perspektywy pozwoliły jej stanąć w pierwszych szeregach budowniczych naszego lepszego jutra. Kobiety zdobywają nowe, niedostępne dla nich uprzednio, zawody murarzy, górników i hutników, inżynierów, techników i naukowców. Są one czynnymi, karnymi współgospodarzami naszego Państwa, </w:t>
      </w:r>
      <w:r w:rsidR="003A1E40">
        <w:rPr>
          <w:rFonts w:ascii="Times New Roman" w:hAnsi="Times New Roman" w:cs="Times New Roman"/>
          <w:sz w:val="24"/>
          <w:szCs w:val="24"/>
        </w:rPr>
        <w:t>czego wyrazem jest tysiące kobiet przodowników i racjonalizatorów, poważny odsetek kobiet w radach narodowych, na kierowniczych stanowiskach gospodarczych i państwowych oraz w najwyższym organie naszej władzy państwowej – w Sejmie.</w:t>
      </w:r>
    </w:p>
    <w:p w:rsidR="003A1E40" w:rsidRDefault="003A1E40" w:rsidP="00977330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Te wszechstronne możliwości rozwoju i perspektywy, jakie stoją przed kobietami w Polsce Ludowej, mają swoje źródło w niezwykle szerokiej opiece socjalnej Państwa nad matką i dzieckiem, w trosce o wychowanie nowego pokolenia. Z roku na rok rośnie sieć żłobków, przedszkoli i prewentoriów dziecięcych, szpitali, sanatoriów, izb porodowych na wsi, sieć placówek opieki nad matką i dzieckiem we wszystkich zakątkach kraju. </w:t>
      </w:r>
    </w:p>
    <w:p w:rsidR="003A1E40" w:rsidRDefault="003A1E40" w:rsidP="00977330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ab/>
        <w:t xml:space="preserve">Toteż kobiety polskie z jeszcze większą ofiarnością pracują nad pomnożeniem sił naszej </w:t>
      </w:r>
      <w:r w:rsidR="00922894">
        <w:rPr>
          <w:rFonts w:ascii="Times New Roman" w:hAnsi="Times New Roman" w:cs="Times New Roman"/>
          <w:sz w:val="24"/>
          <w:szCs w:val="24"/>
        </w:rPr>
        <w:t>Ojczyzny – silnego ogniwa światowego frontu walki o pokój. Mobilizacja kobiet do obchodów święta 8 marca przyczyni się do jeszcze większego rozszerzenia ich wkładu w dzieło rozwoju naszego przemysłu sprawę przebudowy naszego rolnictwa wkładu we wszystkie dziedziny naszego życia społecznego i kulturalnego Wkład ten to m. in. praca nowych tysięcy i dziesiątków tysięcy kobiet, które śmiało sięgają po nowe kwalifikacje zawodowe, stają do produkcji na wsi i w mieście i powiększają zastępy budowniczych socjalizmu – bojowników o pokój i plan 6-letni.</w:t>
      </w:r>
    </w:p>
    <w:p w:rsidR="00922894" w:rsidRDefault="00922894" w:rsidP="00977330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W okresie poprzedzającym dzień 8 marca oraz w akcji przygotowań do Światowego Kongresu Kobiet aktyw LK dotrze do wszystkich kobiet, mobilizując je do jeszcze wydajniejszej pracy zawodowej i społecznej, do walki o realizację czwartego roku planu 6-letniego.</w:t>
      </w:r>
    </w:p>
    <w:p w:rsidR="00BF150E" w:rsidRDefault="00BF150E" w:rsidP="00977330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Bodźcem i natchnieniem w naszej pracy są zwycięstwa kobiet radzieckich, które wraz ze wszystkimi ludźmi Związku Radzieckiego pod kierownictwem KPZR i Wielkiego Stalina budują w swojej ojczyźnie komunizm.</w:t>
      </w:r>
    </w:p>
    <w:p w:rsidR="00BF150E" w:rsidRDefault="00BF150E" w:rsidP="00977330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Przygotowując się do dnia 8 marca oraz do zbliżającego się Kongresu, z jeszcze gorętszym uczuciem siostrzanej miłości zwracamy się do bohaterskich kobiet Związku Radzieckiego i krajów demokracji ludowej, do kobiet walczącej Korei i Vietnamu – do tych wszystkich kobiet całego świata, które w imię haseł walki o pokój</w:t>
      </w:r>
      <w:r w:rsidR="007C4D6A">
        <w:rPr>
          <w:rFonts w:ascii="Times New Roman" w:hAnsi="Times New Roman" w:cs="Times New Roman"/>
          <w:sz w:val="24"/>
          <w:szCs w:val="24"/>
        </w:rPr>
        <w:t xml:space="preserve">, o swe prawa, o szczęście dziecka, skupiają się pod sztandarem Światowej Demokratycznej Federacji Kobiet. </w:t>
      </w:r>
    </w:p>
    <w:sectPr w:rsidR="00BF150E" w:rsidSect="00B12FC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3B121D"/>
    <w:rsid w:val="000A34F0"/>
    <w:rsid w:val="003A1E40"/>
    <w:rsid w:val="003B121D"/>
    <w:rsid w:val="005E7D3F"/>
    <w:rsid w:val="00657827"/>
    <w:rsid w:val="007C4D6A"/>
    <w:rsid w:val="00922894"/>
    <w:rsid w:val="00977330"/>
    <w:rsid w:val="009B2CE8"/>
    <w:rsid w:val="00B12FCD"/>
    <w:rsid w:val="00BF150E"/>
    <w:rsid w:val="00DF630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B12FCD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97</TotalTime>
  <Pages>2</Pages>
  <Words>525</Words>
  <Characters>3155</Characters>
  <Application>Microsoft Office Word</Application>
  <DocSecurity>0</DocSecurity>
  <Lines>26</Lines>
  <Paragraphs>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3673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klepa</dc:creator>
  <cp:keywords/>
  <dc:description/>
  <cp:lastModifiedBy>Meeeg</cp:lastModifiedBy>
  <cp:revision>4</cp:revision>
  <dcterms:created xsi:type="dcterms:W3CDTF">2014-07-10T17:29:00Z</dcterms:created>
  <dcterms:modified xsi:type="dcterms:W3CDTF">2015-01-15T15:53:00Z</dcterms:modified>
</cp:coreProperties>
</file>