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C51" w:rsidRDefault="00854285" w:rsidP="0085428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342 przodownice pracy w hutnictwie</w:t>
      </w:r>
    </w:p>
    <w:p w:rsidR="00EB56F3" w:rsidRDefault="00EB56F3" w:rsidP="0085428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54285" w:rsidRDefault="00854285" w:rsidP="0085428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Zaczęło się od sporadycznych wypadków – zjawiała się kobieta w hucie, dawano jej nieodpowiedzialną i niewymagającą kwalifikacji pracę sprzątaczki, czy robotnicy placowej. A potem przybywało kobiet coraz więcej. Zapoznawały się z właściwą robotą hutnika i zaczęły żądać przeniesienia do hali produkcyjnej, chciały kształcić się, stanąć na równi z mężczyznami przy piecu martenowskim.</w:t>
      </w:r>
    </w:p>
    <w:p w:rsidR="00854285" w:rsidRDefault="00854285" w:rsidP="0085428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w hutnictwie włączyły się w rytm pracy produkcyjnej.</w:t>
      </w:r>
    </w:p>
    <w:p w:rsidR="00854285" w:rsidRDefault="00854285" w:rsidP="00854285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54285">
        <w:rPr>
          <w:rFonts w:ascii="Times New Roman" w:hAnsi="Times New Roman" w:cs="Times New Roman"/>
          <w:b/>
          <w:sz w:val="26"/>
          <w:szCs w:val="26"/>
        </w:rPr>
        <w:t>Brygady kobiece</w:t>
      </w:r>
    </w:p>
    <w:p w:rsidR="00854285" w:rsidRDefault="00854285" w:rsidP="0085428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Wzrastające współzawodnictwo wśród kobiet w hutnictwie było podstawą do zorganizowania w 18 zakładach pracy 121 brygad kobiecych.</w:t>
      </w:r>
    </w:p>
    <w:p w:rsidR="00854285" w:rsidRDefault="00854285" w:rsidP="0085428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Zaszczytne tytuły przodownic pracy uzyskały 342 kobiety. </w:t>
      </w:r>
    </w:p>
    <w:p w:rsidR="00854285" w:rsidRDefault="00854285" w:rsidP="0085428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Nowy socjalistyczny stosunek kobiet do pracy spowodował</w:t>
      </w:r>
      <w:r w:rsidR="00D43D58">
        <w:rPr>
          <w:rFonts w:ascii="Times New Roman" w:hAnsi="Times New Roman" w:cs="Times New Roman"/>
          <w:sz w:val="24"/>
          <w:szCs w:val="24"/>
        </w:rPr>
        <w:t>, że już 68 robotnic wysunięto na stanowiska kierownicze, kilkaset zaś otrzymało znaczne awanse. Praktyka bowiem wykazała, że na wielu stanowiskach kobiety potrafią w pełni dorównać mężczyzną a nawet ich przezwyciężyć.</w:t>
      </w:r>
    </w:p>
    <w:p w:rsidR="00D43D58" w:rsidRDefault="00D43D58" w:rsidP="0085428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hutnictwie jest już obecnie 11 inżynierów – kobiet, 21 techników, 10 mistrzów, a ponadto 108 kobiet – tokarzy, 361 kobiet pracujących przy suwnicach, 491 kobiet – szlifierzy, 103 kobiety – spawaczki, 88 kobiet – frezerów itd. </w:t>
      </w:r>
    </w:p>
    <w:p w:rsidR="008849C4" w:rsidRDefault="008849C4" w:rsidP="008849C4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849C4">
        <w:rPr>
          <w:rFonts w:ascii="Times New Roman" w:hAnsi="Times New Roman" w:cs="Times New Roman"/>
          <w:b/>
          <w:sz w:val="26"/>
          <w:szCs w:val="26"/>
        </w:rPr>
        <w:t>Aktywistki społeczne</w:t>
      </w:r>
    </w:p>
    <w:p w:rsidR="008849C4" w:rsidRDefault="008849C4" w:rsidP="00D215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Produkcja i praca zawodowa nie są jedynym czynnikiem wiążącym kobiety z hutą. Kobiety w szeregach PZPR, Ligi Kobiet i Zw. Zawodowego biorą czynny udział w życiu politycznym i społecznym swych zakładów pracy.</w:t>
      </w:r>
    </w:p>
    <w:p w:rsidR="008849C4" w:rsidRDefault="008849C4" w:rsidP="00D215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</w:t>
      </w:r>
      <w:r w:rsidR="00D2150C">
        <w:rPr>
          <w:rFonts w:ascii="Times New Roman" w:hAnsi="Times New Roman" w:cs="Times New Roman"/>
          <w:sz w:val="24"/>
          <w:szCs w:val="24"/>
        </w:rPr>
        <w:t>Radach Z</w:t>
      </w:r>
      <w:r>
        <w:rPr>
          <w:rFonts w:ascii="Times New Roman" w:hAnsi="Times New Roman" w:cs="Times New Roman"/>
          <w:sz w:val="24"/>
          <w:szCs w:val="24"/>
        </w:rPr>
        <w:t xml:space="preserve">akładowych </w:t>
      </w:r>
      <w:r w:rsidR="00D2150C">
        <w:rPr>
          <w:rFonts w:ascii="Times New Roman" w:hAnsi="Times New Roman" w:cs="Times New Roman"/>
          <w:sz w:val="24"/>
          <w:szCs w:val="24"/>
        </w:rPr>
        <w:t>hut zasiada 119 kobiet, a około 460 bierze czynny udział w pracach Komisji Kobiecych. Koła Ligi Kobiet w hutach zrzeszają 13.000 członkiń. Blisko 50 proc. zespołów artystycznych i teatralnych stanowi młodzież żeńska. Ilość dziewcząt zrzeszonych pod sztandarami ZMP wynosi blisko 40 proc. ogółu ZMP -</w:t>
      </w:r>
      <w:proofErr w:type="spellStart"/>
      <w:r w:rsidR="00D2150C">
        <w:rPr>
          <w:rFonts w:ascii="Times New Roman" w:hAnsi="Times New Roman" w:cs="Times New Roman"/>
          <w:sz w:val="24"/>
          <w:szCs w:val="24"/>
        </w:rPr>
        <w:t>owców</w:t>
      </w:r>
      <w:proofErr w:type="spellEnd"/>
      <w:r w:rsidR="00D2150C">
        <w:rPr>
          <w:rFonts w:ascii="Times New Roman" w:hAnsi="Times New Roman" w:cs="Times New Roman"/>
          <w:sz w:val="24"/>
          <w:szCs w:val="24"/>
        </w:rPr>
        <w:t xml:space="preserve"> w hutnictwie. </w:t>
      </w:r>
    </w:p>
    <w:p w:rsidR="00D2150C" w:rsidRDefault="00D2150C" w:rsidP="00D2150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 podkreślenie zasługuje praca referatu kobiecego Zw. Zaw. Hutników pod kierunkiem tow. </w:t>
      </w:r>
      <w:proofErr w:type="spellStart"/>
      <w:r>
        <w:rPr>
          <w:rFonts w:ascii="Times New Roman" w:hAnsi="Times New Roman" w:cs="Times New Roman"/>
          <w:sz w:val="24"/>
          <w:szCs w:val="24"/>
        </w:rPr>
        <w:t>Skutowej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awansowanej robotnicy z huty Bankowa. Referat ten mimo </w:t>
      </w:r>
      <w:r>
        <w:rPr>
          <w:rFonts w:ascii="Times New Roman" w:hAnsi="Times New Roman" w:cs="Times New Roman"/>
          <w:sz w:val="24"/>
          <w:szCs w:val="24"/>
        </w:rPr>
        <w:lastRenderedPageBreak/>
        <w:t>szczupłej obsady dzięki dużej sprężystości i odpowiedniemu powiązaniu z terenem – dobrze wywiązuje się z nałożonych nań zadań.</w:t>
      </w:r>
    </w:p>
    <w:p w:rsidR="005C7BD5" w:rsidRDefault="005C7BD5" w:rsidP="005C7BD5">
      <w:pPr>
        <w:spacing w:after="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C7BD5">
        <w:rPr>
          <w:rFonts w:ascii="Times New Roman" w:hAnsi="Times New Roman" w:cs="Times New Roman"/>
          <w:b/>
          <w:sz w:val="26"/>
          <w:szCs w:val="26"/>
        </w:rPr>
        <w:t>Hutniczki we współzawodnictwie</w:t>
      </w:r>
    </w:p>
    <w:p w:rsidR="005C7BD5" w:rsidRDefault="005C7BD5" w:rsidP="005C7BD5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Kiedy tow. Tekla Koralewska, dawniej robotnica fizyczna w wydziale koksowniczym </w:t>
      </w:r>
      <w:r w:rsidR="00506917">
        <w:rPr>
          <w:rFonts w:ascii="Times New Roman" w:hAnsi="Times New Roman" w:cs="Times New Roman"/>
          <w:sz w:val="24"/>
          <w:szCs w:val="24"/>
        </w:rPr>
        <w:t>huty „Zygmunt” – w roku1948 rzuciła jako pierwsza hasło masowego udziału kobiet we współzawodnictwie – mężczyźni, szczególnie z jej wydziału, podeszli do tej inicjatywy nieufnie. Nie wierzyli jeszcze wówczas w siły i zdolność kobiet – hutników.</w:t>
      </w:r>
    </w:p>
    <w:p w:rsidR="00506917" w:rsidRDefault="00506917" w:rsidP="005C7BD5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A jednak tow. Koralewska zaczęła wykonywać średnio 200 proc. normy. Z chwilą awansowania jej na stanowisko brygadzistki – brygada jej stale przoduje, osiągając przeciętnie 140 proc. normy.</w:t>
      </w:r>
    </w:p>
    <w:p w:rsidR="00506917" w:rsidRDefault="00506917" w:rsidP="0050691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Słowa towarzysza Stalina – „uczyć się, uczyć się i jeszcze raz uczyć się” – są dla tow. Koralewskiej, aktywnego członka Partii – drogowskazem na przyszłość.</w:t>
      </w:r>
    </w:p>
    <w:p w:rsidR="00506917" w:rsidRDefault="00506917" w:rsidP="0050691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19-letnia Gertruda Kandorówna, córka robotnika huty „Pokój”, należy do czołowych kreślarek </w:t>
      </w:r>
      <w:r w:rsidR="009A58B9">
        <w:rPr>
          <w:rFonts w:ascii="Times New Roman" w:hAnsi="Times New Roman" w:cs="Times New Roman"/>
          <w:sz w:val="24"/>
          <w:szCs w:val="24"/>
        </w:rPr>
        <w:t>w „Biprohucie”, osiągając w ostatnim kwartale 150 proc. normy. A w 16-tym roku życia rozpoczęła pracę w hucie Gliwice jako goniec.</w:t>
      </w:r>
    </w:p>
    <w:p w:rsidR="009A58B9" w:rsidRDefault="009A58B9" w:rsidP="0050691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Aniela Żydek, inicjator współzawodnictwa pracy wśród kobiet w hucie „Pokój”, odznaczona Orderem Sztandaru Pracy II kl. – ostatnio awansowana na stanowisko mistrza, doceniając w pełni znaczenie wzmożenia wydajności pracy, zwróciła się w styczniu br. z apelem do wszystkich kobiet zatrudnionych w hutnictwie – o jeszcze większy udział kobiet we współzawodnictwie.</w:t>
      </w:r>
    </w:p>
    <w:p w:rsidR="009A58B9" w:rsidRDefault="009A58B9" w:rsidP="0050691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„Za wzór powinniśmy brać – mówi Aniela Żydek – kobiety Związku Radzieckiego, które masowo biorą udział we współzawodnictwie i na równi z mężczyznami zajmują poważne, odpowiedzialne kierownicze stanowiska”.</w:t>
      </w:r>
    </w:p>
    <w:p w:rsidR="009A58B9" w:rsidRDefault="009A58B9" w:rsidP="009A58B9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(j.</w:t>
      </w:r>
      <w:r w:rsidR="00382C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t.)</w:t>
      </w:r>
    </w:p>
    <w:p w:rsidR="00506917" w:rsidRPr="005C7BD5" w:rsidRDefault="00506917" w:rsidP="00506917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506917" w:rsidRPr="005C7BD5" w:rsidSect="008D4C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27BEF"/>
    <w:rsid w:val="00382CEA"/>
    <w:rsid w:val="00506917"/>
    <w:rsid w:val="005B44E8"/>
    <w:rsid w:val="005C7BD5"/>
    <w:rsid w:val="00827BEF"/>
    <w:rsid w:val="00854285"/>
    <w:rsid w:val="008849C4"/>
    <w:rsid w:val="008D4C51"/>
    <w:rsid w:val="009A58B9"/>
    <w:rsid w:val="00BF5BD7"/>
    <w:rsid w:val="00D2150C"/>
    <w:rsid w:val="00D43D58"/>
    <w:rsid w:val="00EB56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D4C5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507</Words>
  <Characters>3047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6</cp:revision>
  <dcterms:created xsi:type="dcterms:W3CDTF">2014-02-04T20:38:00Z</dcterms:created>
  <dcterms:modified xsi:type="dcterms:W3CDTF">2015-01-14T22:01:00Z</dcterms:modified>
</cp:coreProperties>
</file>