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3C90" w:rsidRDefault="00423C90" w:rsidP="00423C90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Zofia Wiśniewska systematycznie</w:t>
      </w:r>
      <w:r w:rsidR="003E6659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przekracza normę</w:t>
      </w:r>
    </w:p>
    <w:p w:rsidR="003E6659" w:rsidRDefault="003E6659" w:rsidP="00423C90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423C90" w:rsidRDefault="00423C90" w:rsidP="00423C90">
      <w:pPr>
        <w:spacing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[fotografa]</w:t>
      </w:r>
    </w:p>
    <w:p w:rsidR="00423C90" w:rsidRDefault="00423C90" w:rsidP="00423C9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Zofia Wiśniewska od 1921 r. pracuje jako szwaczka w Państwowych Zakładach Przemysłu Dziewiarskiego Nr 1 (dawniej Plihal) w Łodzi.</w:t>
      </w:r>
    </w:p>
    <w:p w:rsidR="00423C90" w:rsidRDefault="00423C90" w:rsidP="00423C9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styczniu 1948 r. postanowiła ona zmierzyć swe siły z młodszymi koleżankami i przystąpiła do współzawodnictwa pracy. Punktualność, obowiązkowość, świadomość celów i znaczenia współzawodnictwa i duże doświadczenie zawodowe sprawiły, że Zofia Wiśniewska już w pierwszym miesiącu </w:t>
      </w:r>
      <w:r w:rsidR="002E4C9F">
        <w:rPr>
          <w:rFonts w:ascii="Times New Roman" w:hAnsi="Times New Roman" w:cs="Times New Roman"/>
          <w:sz w:val="24"/>
          <w:szCs w:val="24"/>
        </w:rPr>
        <w:t>współzawodnictwa uzyskała 237 proc. normy, a w kwietniu 1948 roku – 281 proc. Te wysokie wyniki utrzymała Zofia Wiśniewska do dnia dzisiejszego.</w:t>
      </w:r>
    </w:p>
    <w:p w:rsidR="002E4C9F" w:rsidRDefault="002E4C9F" w:rsidP="00423C9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Naszym celem – celem kobiet współzawodniczących, jest stałe utrzymywanie, stałe przekraczanie normy produkcyjnej, a nie jednorazowe tylko zrywy, jednorazowe sukcesy – mówi tow. Zofia Wiśniewska. – Na tym bowiem polega istota współzawodnictwa. Musimy starać się podwyższać z każdym miesiącem, z każdym tygodniem i z każdym dniem nawet naszą wydajność – przez lepszą, wyższą organizację pracy i usprawnienia produkcji.</w:t>
      </w:r>
    </w:p>
    <w:p w:rsidR="002E4C9F" w:rsidRDefault="002E4C9F" w:rsidP="002E4C9F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(s. p.)                      </w:t>
      </w:r>
    </w:p>
    <w:p w:rsidR="00423C90" w:rsidRPr="00423C90" w:rsidRDefault="00423C90" w:rsidP="00423C9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423C90" w:rsidRPr="00423C90" w:rsidSect="00D513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592BA7"/>
    <w:rsid w:val="002E4C9F"/>
    <w:rsid w:val="003E6659"/>
    <w:rsid w:val="00423C90"/>
    <w:rsid w:val="00552E82"/>
    <w:rsid w:val="00592BA7"/>
    <w:rsid w:val="00D51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513D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171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2014-02-11T22:11:00Z</dcterms:created>
  <dcterms:modified xsi:type="dcterms:W3CDTF">2015-01-14T22:08:00Z</dcterms:modified>
</cp:coreProperties>
</file>