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23B" w:rsidRDefault="000D12AB" w:rsidP="000D12AB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  <w:r w:rsidRPr="000D12AB">
        <w:rPr>
          <w:rFonts w:ascii="Times New Roman" w:hAnsi="Times New Roman" w:cs="Times New Roman"/>
          <w:b/>
          <w:i/>
          <w:sz w:val="36"/>
          <w:szCs w:val="36"/>
        </w:rPr>
        <w:t>Międzynarodowy Dzień Kobiet</w:t>
      </w:r>
    </w:p>
    <w:p w:rsidR="00917EFC" w:rsidRDefault="00917EFC" w:rsidP="000D12AB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0D12AB" w:rsidRDefault="000D12AB" w:rsidP="000D12AB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Wraz z kobietami całego świata, kobiety polskie obchodzą dzień 8 marca jako swoje święto.</w:t>
      </w:r>
    </w:p>
    <w:p w:rsidR="000D12AB" w:rsidRDefault="000D12AB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tym roku kobiety polskie ze szczególną dumą i radością mówić będą o swych wielkich osiągnięciach uzyskanych w wyniku objęcia władzy przez masy pracujące. Osiągnięcia te: likwidacja szczególnego upośledzenia kobiet, które było nieodłączną cechą ustroju Polski kapitalistycznej, zapewnienie kobietom równych praw z mężczyzną we wszystkich dziedzinach życia</w:t>
      </w:r>
      <w:r w:rsidR="0081600A">
        <w:rPr>
          <w:rFonts w:ascii="Times New Roman" w:hAnsi="Times New Roman" w:cs="Times New Roman"/>
          <w:sz w:val="24"/>
          <w:szCs w:val="24"/>
        </w:rPr>
        <w:t xml:space="preserve">, opieka nad matką i dzieckiem – obok innych wielkich zdobyczy ludu pracującego znalazły odbicie w projekcie Konstytucji – wielkiej Karcie Wolności Narodu Polskiego. </w:t>
      </w:r>
    </w:p>
    <w:p w:rsidR="0081600A" w:rsidRDefault="0081600A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dyskusji nad projektem Konstytucji kobiety często wspominają swoje położenie za czasów rządów kapitalistycznych i obszarniczych:</w:t>
      </w:r>
    </w:p>
    <w:p w:rsidR="0081600A" w:rsidRDefault="0081600A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„Gdy czytałam projekt Konstytucji – pisze Anna Ram</w:t>
      </w:r>
      <w:r w:rsidR="005D35C4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s, inspektor personalny CZPB w Łodzi, odznaczona orderem „Sztandar Pracy” – przypomniały mi się te straszne chwile z okresu sanacji, kiedy niejednokrotnie wracałam wyrzucona za bramę fabryki pana </w:t>
      </w:r>
      <w:proofErr w:type="spellStart"/>
      <w:r>
        <w:rPr>
          <w:rFonts w:ascii="Times New Roman" w:hAnsi="Times New Roman" w:cs="Times New Roman"/>
          <w:sz w:val="24"/>
          <w:szCs w:val="24"/>
        </w:rPr>
        <w:t>Scheiblera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 mojej komórki pod schodami w Łodzi</w:t>
      </w:r>
      <w:r w:rsidR="005D35C4">
        <w:rPr>
          <w:rFonts w:ascii="Times New Roman" w:hAnsi="Times New Roman" w:cs="Times New Roman"/>
          <w:sz w:val="24"/>
          <w:szCs w:val="24"/>
        </w:rPr>
        <w:t>, przy ul. Łęczyckiej 38, i wiedziałam, że następnego dnia nie będę miała nawet co do ust włożyć poza magistracką wasserzupką. Widziałam siebie dukającą nad skrawkiem gazety, znalezionym u sąsiadów, nie rozumiejącą nieraz znaczenia najprostszych słów drukowanych”.</w:t>
      </w:r>
    </w:p>
    <w:p w:rsidR="005D35C4" w:rsidRDefault="005D35C4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Szczególne upośledzenie kobiet za rządów kapitalistycznych najlepiej ilustruje fakt, że przeciętnie ich płace były o 50 procent niższe od płacy mężczyzn, że na 7 milionów analfabetów – 75 procent stanowiły kobiety. U nas należy to już do przeszłości</w:t>
      </w:r>
      <w:r w:rsidR="00AC0FDD">
        <w:rPr>
          <w:rFonts w:ascii="Times New Roman" w:hAnsi="Times New Roman" w:cs="Times New Roman"/>
          <w:sz w:val="24"/>
          <w:szCs w:val="24"/>
        </w:rPr>
        <w:t xml:space="preserve">, ale w krajach kapitalistycznych kobiety nadal podlegają dyskryminacji. W szeregu krajów kapitalistycznych kobiety wciąż pozbawione są prawa głosu przy wyborach. We wszystkich krajach kapitalistycznych kobiety za tę samą pracę otrzymują niższe wynagrodzenie. </w:t>
      </w:r>
    </w:p>
    <w:p w:rsidR="00AC0FDD" w:rsidRDefault="00AC0FDD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Uwolnienie kobiet od wiekowego upośledzenia, otworzenie przed nimi możliwości awansu i zdobycia najbardziej odpowiedzialnych stanowisk we wszystkich dziedzinach życia, podniesienie kobiet do roli pełnoprawnych współgospodarzy kraju, spowodowało szeroki ich napływ do wielu zawodów, w których dawniej nie pracowały, wyraziło się wzrastającym ich udziałem w naszym pokojowym socjalistycznym budownictwie.</w:t>
      </w:r>
    </w:p>
    <w:p w:rsidR="00AC0FDD" w:rsidRDefault="00AC0FDD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W stosunku do lat przedwojennych </w:t>
      </w:r>
      <w:r w:rsidR="008E38F5">
        <w:rPr>
          <w:rFonts w:ascii="Times New Roman" w:hAnsi="Times New Roman" w:cs="Times New Roman"/>
          <w:sz w:val="24"/>
          <w:szCs w:val="24"/>
        </w:rPr>
        <w:t>liczba kobiet zatrudnionych w przemyśle wzrosła trzykrotnie i stanowi 30 procent ogółu zatrudnionych.</w:t>
      </w:r>
    </w:p>
    <w:p w:rsidR="008E38F5" w:rsidRDefault="008E38F5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Ponad pół miliona kobiet brało udział w r. 1951 w ruchu współzawodnictwa pracy. Około 20.000 kobiet zajmuje odpowiedzialne stanowiska brygadierów zespołowych, majstrów, kierowników i dyrektorów. Ponad </w:t>
      </w:r>
      <w:r w:rsidR="007E6BB5">
        <w:rPr>
          <w:rFonts w:ascii="Times New Roman" w:hAnsi="Times New Roman" w:cs="Times New Roman"/>
          <w:sz w:val="24"/>
          <w:szCs w:val="24"/>
        </w:rPr>
        <w:t>12.000 kobiet jest członkami rad narodowych, a ponad 10.000 wchodzi do komisji rad narodowych. O rosnącym udziale kobiet w pracach organizacji społecznych świadczy liczba 2 milionów kobiet członkiń Ligi Kobiet, z czego około pół miliona należy do kół gospodyń wiejskich.</w:t>
      </w:r>
    </w:p>
    <w:p w:rsidR="007E6BB5" w:rsidRDefault="007E6BB5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Polska Ludowa roztacza coraz szerszą opiekę nad matką i dzieckiem. Coraz szersza sieć żłobków ogarnia cały kraj. Akcją kolonii letnich objęto ponad milion dzieci. </w:t>
      </w:r>
    </w:p>
    <w:p w:rsidR="007E6BB5" w:rsidRDefault="007E6BB5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Wszystkie te osiągnięcia mówią nam o wielkim przełomie jaki się dokonał w życiu kobiet w latach istnienia Polski Ludowej. Ale wiemy także, że nie na wszystkich odcinkach naszego życia kobiety są należycie reprezentowane, </w:t>
      </w:r>
      <w:r w:rsidR="0070606D">
        <w:rPr>
          <w:rFonts w:ascii="Times New Roman" w:hAnsi="Times New Roman" w:cs="Times New Roman"/>
          <w:sz w:val="24"/>
          <w:szCs w:val="24"/>
        </w:rPr>
        <w:t xml:space="preserve">że wciąż jeszcze za mało jest kobiet w organach władzy ludowej, w instancjach organizacji politycznych i społecznych, w wielu zawodach gdzie kobiety mogą z powodzeniem zastąpić pracę mężczyzn. </w:t>
      </w:r>
    </w:p>
    <w:p w:rsidR="0070606D" w:rsidRDefault="0070606D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swej pracy dla szczęścia Ojczyzny i w walce o pokój kobiety polskie czerpią wzór z bohaterskich kobiet radzieckich, które dzięki zwycięstwu Rewolucji Październikowej – pierwsze w dziejach – zostały równouprawnione z mężczyzną. Kobiety radzieckie były czynnymi współtwórczyniami zwycięstwa socjalizmu </w:t>
      </w:r>
      <w:r w:rsidR="00F6053B">
        <w:rPr>
          <w:rFonts w:ascii="Times New Roman" w:hAnsi="Times New Roman" w:cs="Times New Roman"/>
          <w:sz w:val="24"/>
          <w:szCs w:val="24"/>
        </w:rPr>
        <w:t xml:space="preserve">w ZSRR; uczestniczą one również w budowie społeczeństwa komunistycznego. Pracą, poświęceniem i męstwem, zarówno w czasie pokoju jak i wojny, przyczyniły się do utwierdzenia niezwyciężonej potęgi swej wielkiej Ojczyzny. </w:t>
      </w:r>
    </w:p>
    <w:p w:rsidR="00F6053B" w:rsidRDefault="00F6053B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Naród </w:t>
      </w:r>
      <w:r w:rsidR="00B7407B">
        <w:rPr>
          <w:rFonts w:ascii="Times New Roman" w:hAnsi="Times New Roman" w:cs="Times New Roman"/>
          <w:sz w:val="24"/>
          <w:szCs w:val="24"/>
        </w:rPr>
        <w:t xml:space="preserve">polski dumny jest, że z jego szeregów wyszło wiele kobiet, takich jak Maria Konopnicka i Eliza Orzeszkowa, jak Gabriela Zapolska i Maria Curie – Skłodowska, których imiona wzbogaciły polską i światową kulturę i naukę. Dumny jest i otacza miłością imiona Małgorzaty Fornalskiej, Hanki Sawickiej i tylu innych bojowniczek o społeczne i narodowe wyzwolenie. Obok tych imion wyrastają dziś nowe – imiona setek i tysięcy bohaterskich przodowniczek pracy takich jak Wanda Gościmińska, tkaczka nosząca zaszczytny tytuł Budowniczego Polski Ludowej, jak Genowefa Kuc – przodownica pracy w PGR i wiele innych. </w:t>
      </w:r>
    </w:p>
    <w:p w:rsidR="00B7407B" w:rsidRDefault="00B7407B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Ich praca i trud, praca i trud milionów Polek </w:t>
      </w:r>
      <w:r w:rsidR="003F50A8">
        <w:rPr>
          <w:rFonts w:ascii="Times New Roman" w:hAnsi="Times New Roman" w:cs="Times New Roman"/>
          <w:sz w:val="24"/>
          <w:szCs w:val="24"/>
        </w:rPr>
        <w:t xml:space="preserve">i Polaków, buduje dziś potęgę naszej Ojczyzny – matki wszystkich ludzi pracy. Wraz z milionami kobiet wszystkich krajów kroczą kobiety polskie w pierwszych szeregach obrońców pokoju, wyrażają swój gorący protest przeciw amerykańskim przygotowaniom wojennym, przeciw potwornym zbrodniom </w:t>
      </w:r>
      <w:r w:rsidR="003F50A8">
        <w:rPr>
          <w:rFonts w:ascii="Times New Roman" w:hAnsi="Times New Roman" w:cs="Times New Roman"/>
          <w:sz w:val="24"/>
          <w:szCs w:val="24"/>
        </w:rPr>
        <w:lastRenderedPageBreak/>
        <w:t xml:space="preserve">imperialistów w Korei, przeciw odbudowie hitlerowskiego Wehrmachtu, na którego czele stoją kaci naszego narodu, sprawcy straszliwej zbrodni katyńskiej, mordercy milionów kobiet, mężczyzn i dzieci. </w:t>
      </w:r>
    </w:p>
    <w:p w:rsidR="003F50A8" w:rsidRDefault="003F50A8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Zrzeszone w liczącej 135 milionów kobiet Światowej Demokratycznej Federacji Kobiet, kobiety polskie biorą aktywny udział w walce o największe dobro ludzkości – o pokój. Kobiety naszego kraju świadome są, że przyczyniając się swą pracą do wzmocnienia sił naszej Ojczyzny, wzmacniają tym samym </w:t>
      </w:r>
      <w:r w:rsidR="00571305">
        <w:rPr>
          <w:rFonts w:ascii="Times New Roman" w:hAnsi="Times New Roman" w:cs="Times New Roman"/>
          <w:sz w:val="24"/>
          <w:szCs w:val="24"/>
        </w:rPr>
        <w:t>siłę światowego obozu pokoju, którego nasz kraj jest mocnym ogniwem. W fabrykach robotnice, przodownice pracy, racjonalizatorki zwiększają swe wysiłki dla przedterminowego wykonania planów produkcyjnych dla podniesienia ilości i jakości produkcji.</w:t>
      </w:r>
    </w:p>
    <w:p w:rsidR="00571305" w:rsidRDefault="00571305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Chłopki z gospodarstw indywidualnych, robotnice rolne i członkinie spółdzielni produkcyjnych uczestniczą w walce o zwiększenie produkcji rolnej</w:t>
      </w:r>
      <w:r w:rsidR="00294D31">
        <w:rPr>
          <w:rFonts w:ascii="Times New Roman" w:hAnsi="Times New Roman" w:cs="Times New Roman"/>
          <w:sz w:val="24"/>
          <w:szCs w:val="24"/>
        </w:rPr>
        <w:t xml:space="preserve"> Włączają się do aktywnej walki o realizację zadań trzeciego roku planu 6-letniego nauczycielki, pracownice nauki i kultury i wszystkie zawodowo pracujące kobiety w naszym kraju.</w:t>
      </w:r>
    </w:p>
    <w:p w:rsidR="00294D31" w:rsidRDefault="00294D31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Wielkie przywiązanie polskich kobiet pracujących do Państwa Ludowego, ich głęboki patriotyzm i miłość do wielkich idei pokoju i socjalizmu, znajdują szczególny wyraz w zobowiązaniach podejmowanych przez setki tysięcy kobiet pracujących na cześć 60-lecia </w:t>
      </w:r>
      <w:r w:rsidR="002E2C9A">
        <w:rPr>
          <w:rFonts w:ascii="Times New Roman" w:hAnsi="Times New Roman" w:cs="Times New Roman"/>
          <w:sz w:val="24"/>
          <w:szCs w:val="24"/>
        </w:rPr>
        <w:t xml:space="preserve">urodzin Przewodniczącego naszej Partii, </w:t>
      </w:r>
    </w:p>
    <w:p w:rsidR="000D12AB" w:rsidRDefault="002E2C9A" w:rsidP="000D12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Niezłomnego bojownika o szczęście ludu – towarzysza Bolesława Bieruta.</w:t>
      </w:r>
    </w:p>
    <w:p w:rsidR="002E2C9A" w:rsidRPr="00334188" w:rsidRDefault="002E2C9A" w:rsidP="000D12A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Codzienną swą wytężoną pracą i walką kobiety polskie wykazują głęboką słuszność słów zawartych w pozdrowieniu Komitetu Centralnego naszej Partii do kobiet Polski Ludowej z okazji Międzynarodowego Dnia Kobiet: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334188">
        <w:rPr>
          <w:rFonts w:ascii="Times New Roman" w:hAnsi="Times New Roman" w:cs="Times New Roman"/>
          <w:b/>
          <w:sz w:val="24"/>
          <w:szCs w:val="24"/>
        </w:rPr>
        <w:t xml:space="preserve">„kobiety Polskiej Rzeczypospolitej Ludowej – wielka siła naszego narodu, kroczyć będą w pierwszych szeregach ludu pracującego miast i wsi, realizując wielkie zadania trzeciego roku planu 6-letniego </w:t>
      </w:r>
      <w:r w:rsidR="00334188" w:rsidRPr="00334188">
        <w:rPr>
          <w:rFonts w:ascii="Times New Roman" w:hAnsi="Times New Roman" w:cs="Times New Roman"/>
          <w:b/>
          <w:sz w:val="24"/>
          <w:szCs w:val="24"/>
        </w:rPr>
        <w:t>– planu szczęśliwej przyszłości naszych dzieci – planu socjalizmu – planu pokoju”.</w:t>
      </w:r>
    </w:p>
    <w:sectPr w:rsidR="002E2C9A" w:rsidRPr="00334188" w:rsidSect="002962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3510B"/>
    <w:rsid w:val="000D12AB"/>
    <w:rsid w:val="00294D31"/>
    <w:rsid w:val="0029623B"/>
    <w:rsid w:val="002E2C9A"/>
    <w:rsid w:val="00334188"/>
    <w:rsid w:val="003F50A8"/>
    <w:rsid w:val="0053510B"/>
    <w:rsid w:val="00571305"/>
    <w:rsid w:val="005D35C4"/>
    <w:rsid w:val="0070606D"/>
    <w:rsid w:val="007E6BB5"/>
    <w:rsid w:val="0081600A"/>
    <w:rsid w:val="008E38F5"/>
    <w:rsid w:val="00917EFC"/>
    <w:rsid w:val="00AC0FDD"/>
    <w:rsid w:val="00B7407B"/>
    <w:rsid w:val="00F34238"/>
    <w:rsid w:val="00F60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623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975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2014-05-29T15:40:00Z</dcterms:created>
  <dcterms:modified xsi:type="dcterms:W3CDTF">2015-01-15T16:26:00Z</dcterms:modified>
</cp:coreProperties>
</file>