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FA8" w:rsidRDefault="00B6419C" w:rsidP="00B6419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Uroczyste akademie z okazji Międzynarodowego Dnia Kobiet</w:t>
      </w:r>
    </w:p>
    <w:p w:rsidR="008336F4" w:rsidRDefault="008336F4" w:rsidP="00B6419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419C" w:rsidRDefault="00B6419C" w:rsidP="00B641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Na setkach uroczystych akademii, które z okazji Międzynarodowego Dnia Kobiet odbywają się w całym kraju, kobiety polskie manifestują wierność sprawie pokoju i zbudowania ojczyzny socjalistycznej.</w:t>
      </w:r>
    </w:p>
    <w:p w:rsidR="00B6419C" w:rsidRDefault="00B6419C" w:rsidP="00B641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WROCŁAW. </w:t>
      </w:r>
      <w:r>
        <w:rPr>
          <w:rFonts w:ascii="Times New Roman" w:hAnsi="Times New Roman" w:cs="Times New Roman"/>
          <w:sz w:val="24"/>
          <w:szCs w:val="24"/>
        </w:rPr>
        <w:tab/>
        <w:t>W Prezydium akademii, która odbyła się w Pafawagu zasiadły najwybitniejsze przodownice pracy: wiertacz – Stanisława Ludwiczek, spawacz – Józefa Zaporowska i stolarz – Janina Siemiątkowska.</w:t>
      </w:r>
    </w:p>
    <w:p w:rsidR="00B6419C" w:rsidRDefault="00B6419C" w:rsidP="00B641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„Możemy poszczycić się również poważnymi osiągnięciami w walce o pokój i plan 6-letni – powiedziała m.in. </w:t>
      </w:r>
      <w:r w:rsidR="0070231E">
        <w:rPr>
          <w:rFonts w:ascii="Times New Roman" w:hAnsi="Times New Roman" w:cs="Times New Roman"/>
          <w:sz w:val="24"/>
          <w:szCs w:val="24"/>
        </w:rPr>
        <w:t>w wygłoszonym referacie Alicja Zacharczuk, przewodnicząca Rady Kobiecej – wiele kobiet naszego zakładu poważnie przekracza swoje zadania produkcyjne. Spawacz Jadwiga Buczek, 3-krotna przodownica pracy, wykonuje 198 procent normy, tokarz Helena Długosz 200 procent. Wiertacz Zofia Rurarz – 200 procent normy. Tak walczą przodujące kobiety „</w:t>
      </w:r>
      <w:proofErr w:type="spellStart"/>
      <w:r w:rsidR="0070231E">
        <w:rPr>
          <w:rFonts w:ascii="Times New Roman" w:hAnsi="Times New Roman" w:cs="Times New Roman"/>
          <w:sz w:val="24"/>
          <w:szCs w:val="24"/>
        </w:rPr>
        <w:t>Pa-Fa-Wagu</w:t>
      </w:r>
      <w:proofErr w:type="spellEnd"/>
      <w:r w:rsidR="0070231E">
        <w:rPr>
          <w:rFonts w:ascii="Times New Roman" w:hAnsi="Times New Roman" w:cs="Times New Roman"/>
          <w:sz w:val="24"/>
          <w:szCs w:val="24"/>
        </w:rPr>
        <w:t>” o pokój”.</w:t>
      </w:r>
    </w:p>
    <w:p w:rsidR="005E0507" w:rsidRDefault="005E0507" w:rsidP="00B641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Robotnice wielu poznańskich zakładów pracy wykonały podjęte na cześć 8 marca zobowiązania, wartości ogólnej 800 tys. złotych. </w:t>
      </w:r>
    </w:p>
    <w:p w:rsidR="005E0507" w:rsidRDefault="005E0507" w:rsidP="005E050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5E0507" w:rsidRDefault="005E0507" w:rsidP="005E05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ŁÓDŹ. W uroczystej akademii w sali Państwowego Teatru Nowego w Łodzi udział wzięły oprócz czołowych przodownic pracy również niezwykle gorąco witane przedstawicielki francuskiego postępowego ruchu kobiecego </w:t>
      </w:r>
      <w:r w:rsidR="00A86AEC">
        <w:rPr>
          <w:rFonts w:ascii="Times New Roman" w:hAnsi="Times New Roman" w:cs="Times New Roman"/>
          <w:sz w:val="24"/>
          <w:szCs w:val="24"/>
        </w:rPr>
        <w:t>Louise Gonzalez i Germaine Felon oraz członkinie delegacji Związku Demokratycznego Kobiet Szwecji Ruth Ingeborg Akerstrom i Elizabeth Karlsson.</w:t>
      </w:r>
    </w:p>
    <w:p w:rsidR="00A86AEC" w:rsidRDefault="00A86AEC" w:rsidP="00A86AE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A86AEC" w:rsidRPr="00B6419C" w:rsidRDefault="00A86AEC" w:rsidP="00A86AE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OPOLE. W czasie akademii w Opolu burzą oklasków przyjęli zebrani meldunek Marii Kozakowej z gromady Pietrowico w pow. głubczyckim, która w imieniu koła gospodyń ZSCh zameldowała o założeniu w jej gromadzie spółdzielni produkcyjnej, nazwanej na cześć święta kobiet imieniem 8 Marca. </w:t>
      </w:r>
    </w:p>
    <w:sectPr w:rsidR="00A86AEC" w:rsidRPr="00B6419C" w:rsidSect="000C2F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83F4D"/>
    <w:rsid w:val="000C2FA8"/>
    <w:rsid w:val="005E0507"/>
    <w:rsid w:val="0070231E"/>
    <w:rsid w:val="007E2791"/>
    <w:rsid w:val="008336F4"/>
    <w:rsid w:val="00A86AEC"/>
    <w:rsid w:val="00B6419C"/>
    <w:rsid w:val="00B83F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C2F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242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2014-07-02T08:56:00Z</dcterms:created>
  <dcterms:modified xsi:type="dcterms:W3CDTF">2015-01-15T16:40:00Z</dcterms:modified>
</cp:coreProperties>
</file>