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4655C" w:rsidRDefault="00BE06A2">
      <w:r w:rsidRPr="00BE06A2">
        <w:t xml:space="preserve">Czy </w:t>
      </w:r>
      <w:proofErr w:type="spellStart"/>
      <w:r w:rsidRPr="00BE06A2">
        <w:t>RoboCore</w:t>
      </w:r>
      <w:proofErr w:type="spellEnd"/>
      <w:r w:rsidRPr="00BE06A2">
        <w:t xml:space="preserve"> odniesie sukces ?</w:t>
      </w:r>
    </w:p>
    <w:p w:rsidR="00BE06A2" w:rsidRDefault="00BE06A2">
      <w:r w:rsidRPr="00BE06A2">
        <w:t>niedziela, 29 marca 2015</w:t>
      </w:r>
    </w:p>
    <w:p w:rsidR="00BE06A2" w:rsidRDefault="00BE06A2" w:rsidP="00BE06A2">
      <w:r>
        <w:t xml:space="preserve">Młodzi Polacy z krakowskiego </w:t>
      </w:r>
      <w:proofErr w:type="spellStart"/>
      <w:r>
        <w:t>startupu</w:t>
      </w:r>
      <w:proofErr w:type="spellEnd"/>
      <w:r>
        <w:t xml:space="preserve"> technologicznego </w:t>
      </w:r>
      <w:proofErr w:type="spellStart"/>
      <w:r>
        <w:t>Husarion</w:t>
      </w:r>
      <w:proofErr w:type="spellEnd"/>
      <w:r>
        <w:t xml:space="preserve">[1] zaprezentowali </w:t>
      </w:r>
      <w:proofErr w:type="spellStart"/>
      <w:r>
        <w:t>RoboCORE</w:t>
      </w:r>
      <w:proofErr w:type="spellEnd"/>
      <w:r>
        <w:t xml:space="preserve">. Jest to platforma sprzętowa pozwalająca budować roboty, bez specjalistycznej wiedzy i dużych nakładów finansowych. Jest takim "sercem" i "mózgiem" robota. W istocie </w:t>
      </w:r>
      <w:proofErr w:type="spellStart"/>
      <w:r>
        <w:t>RoboCORE</w:t>
      </w:r>
      <w:proofErr w:type="spellEnd"/>
      <w:r>
        <w:t xml:space="preserve"> to rewolucyjny wynalazek, dzięki któremu mamy szanse na upowszechnienie robotyki konsumenckiej, podobnie jak </w:t>
      </w:r>
      <w:proofErr w:type="spellStart"/>
      <w:r>
        <w:t>wynalzek</w:t>
      </w:r>
      <w:proofErr w:type="spellEnd"/>
      <w:r>
        <w:t xml:space="preserve"> mikroprocesora umożliwił budowę niskobudżetowych mikrokomputerów domowych, na którego było stać każdego konsumenta. Obecnie komputery można kupić w sklepie i tak być może będzie z robotami domowymi, dzięki wynalazkowi młodych studentów AGH. Czy Polacy wprowadzą na rynek domowe roboty?</w:t>
      </w:r>
    </w:p>
    <w:p w:rsidR="00BE06A2" w:rsidRDefault="00BE06A2" w:rsidP="00BE06A2"/>
    <w:p w:rsidR="00BE06A2" w:rsidRDefault="00BE06A2" w:rsidP="00BE06A2">
      <w:r>
        <w:t>Start-</w:t>
      </w:r>
      <w:proofErr w:type="spellStart"/>
      <w:r>
        <w:t>up</w:t>
      </w:r>
      <w:proofErr w:type="spellEnd"/>
      <w:r>
        <w:t xml:space="preserve"> </w:t>
      </w:r>
      <w:proofErr w:type="spellStart"/>
      <w:r>
        <w:t>Husarion</w:t>
      </w:r>
      <w:proofErr w:type="spellEnd"/>
      <w:r>
        <w:t xml:space="preserve"> został założony w Krakowie w 2013 roku przez Dominika Nowaka i Radosława Jaremę, dwóch absolwentów Akademii Górniczo-Hutniczej im. Stanisława Staszica w Krakowie, pasjonatów robotyki, mechaniki, elektroniki i telekomunikacji. Do zespołu wkrótce dołączyli utalentowani inżynierowie i programiści. Młodej firmie udało się pozyskać finansowanie z Funduszu Zalążkowego Krakowskiego Parku Technologicznego, co pozwoliło rozpocząć pracę nad kolejnymi prototypami </w:t>
      </w:r>
      <w:proofErr w:type="spellStart"/>
      <w:r>
        <w:t>RoboCORE</w:t>
      </w:r>
      <w:proofErr w:type="spellEnd"/>
      <w:r>
        <w:t xml:space="preserve">. Firma w lutym uruchomiła swoją kampanię na jednym z portali </w:t>
      </w:r>
      <w:proofErr w:type="spellStart"/>
      <w:r>
        <w:t>crowdfundingowych</w:t>
      </w:r>
      <w:proofErr w:type="spellEnd"/>
      <w:r>
        <w:t xml:space="preserve">. Spółka w ramach kampanii na portalu </w:t>
      </w:r>
      <w:proofErr w:type="spellStart"/>
      <w:r>
        <w:t>Kickstarter</w:t>
      </w:r>
      <w:proofErr w:type="spellEnd"/>
      <w:r>
        <w:t xml:space="preserve"> pozyskała z sukcesem ponad 50 tysięcy dolarów[2].</w:t>
      </w:r>
    </w:p>
    <w:p w:rsidR="00BE06A2" w:rsidRDefault="00BE06A2" w:rsidP="00BE06A2"/>
    <w:p w:rsidR="00BE06A2" w:rsidRDefault="00BE06A2" w:rsidP="00BE06A2">
      <w:proofErr w:type="spellStart"/>
      <w:r>
        <w:t>Husarion</w:t>
      </w:r>
      <w:proofErr w:type="spellEnd"/>
      <w:r>
        <w:t xml:space="preserve"> chce dokonać przełomu w robotyce za pomocą </w:t>
      </w:r>
      <w:proofErr w:type="spellStart"/>
      <w:r>
        <w:t>RoboCORE</w:t>
      </w:r>
      <w:proofErr w:type="spellEnd"/>
      <w:r>
        <w:t xml:space="preserve">. Przed nami era robotów osobistych. Urządzenie </w:t>
      </w:r>
      <w:proofErr w:type="spellStart"/>
      <w:r>
        <w:t>RoboCORE</w:t>
      </w:r>
      <w:proofErr w:type="spellEnd"/>
      <w:r>
        <w:t xml:space="preserve"> to połączenie elektroniki i oprogramowania w niewielkiej obudowie o wymiarach 115 x 125 mm w wersji podstawowej oraz 82 x 82 mm w wersji mini. Wewnątrz urządzenia można znaleźć m.in. mikrokontroler STM32F4 z rdzeniem ARM </w:t>
      </w:r>
      <w:proofErr w:type="spellStart"/>
      <w:r>
        <w:t>Cortex</w:t>
      </w:r>
      <w:proofErr w:type="spellEnd"/>
      <w:r>
        <w:t xml:space="preserve">™-M4 taktowany zegarem 168 MHz, miniaturowy komputer Intel Edison z Wi-Fi i Bluetooth 4.0, porty dla silników DC z </w:t>
      </w:r>
      <w:proofErr w:type="spellStart"/>
      <w:r>
        <w:t>enkoderami</w:t>
      </w:r>
      <w:proofErr w:type="spellEnd"/>
      <w:r>
        <w:t xml:space="preserve">, porty dla czujników, moduły rozszerzeń (np. dla serwomechanizmów), slot na karty micro-SD i wejście micro-USB. Urządzenie oferuje możliwość zdalnego sterowania robotem za pomocą </w:t>
      </w:r>
      <w:proofErr w:type="spellStart"/>
      <w:r>
        <w:t>smartfona</w:t>
      </w:r>
      <w:proofErr w:type="spellEnd"/>
      <w:r>
        <w:t xml:space="preserve"> czy tabletu i programowaniem z dowolnego miejsca na świecie czy strumieniowanie audio/wideo przez Internet. Gotową konstrukcję robota można sterować za pomocą aplikacji w tzw. chmurze obliczeniowej (ang. </w:t>
      </w:r>
      <w:proofErr w:type="spellStart"/>
      <w:r>
        <w:t>cloud</w:t>
      </w:r>
      <w:proofErr w:type="spellEnd"/>
      <w:r>
        <w:t xml:space="preserve"> </w:t>
      </w:r>
      <w:proofErr w:type="spellStart"/>
      <w:r>
        <w:t>computing</w:t>
      </w:r>
      <w:proofErr w:type="spellEnd"/>
      <w:r>
        <w:t>). Nasz robot może zacząć np. kosić trawnik. Czy kiedyś roboty będą w każdym domu, tak jak teraz komputery osobiste ?</w:t>
      </w:r>
      <w:bookmarkStart w:id="0" w:name="_GoBack"/>
      <w:bookmarkEnd w:id="0"/>
    </w:p>
    <w:sectPr w:rsidR="00BE06A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E06A2"/>
    <w:rsid w:val="0024655C"/>
    <w:rsid w:val="00BE06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23FDBA4-8595-43F9-BE33-2ED99A0F19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340</Words>
  <Characters>2046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Marcin Oleksy</dc:creator>
  <cp:keywords/>
  <dc:description/>
  <cp:lastModifiedBy>Marcin Oleksy</cp:lastModifiedBy>
  <cp:revision>1</cp:revision>
  <dcterms:created xsi:type="dcterms:W3CDTF">2015-03-31T09:05:00Z</dcterms:created>
  <dcterms:modified xsi:type="dcterms:W3CDTF">2015-03-31T09:21:00Z</dcterms:modified>
</cp:coreProperties>
</file>